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0E4" w:rsidRDefault="001714EB" w:rsidP="001714EB">
      <w:pPr>
        <w:pStyle w:val="Default"/>
        <w:spacing w:line="360" w:lineRule="auto"/>
        <w:jc w:val="center"/>
        <w:rPr>
          <w:b/>
        </w:rPr>
      </w:pPr>
      <w:r w:rsidRPr="001714EB">
        <w:rPr>
          <w:b/>
        </w:rPr>
        <w:t>THE MODEL OF RELIGIOUS CULTURE EDUCATION TO RESPOND CHALLENGE SUSTAINABLE DEVELOPMENT GOAL</w:t>
      </w:r>
    </w:p>
    <w:p w:rsidR="00D27D0C" w:rsidRDefault="00D27D0C" w:rsidP="001714EB">
      <w:pPr>
        <w:pStyle w:val="Default"/>
        <w:spacing w:line="360" w:lineRule="auto"/>
        <w:jc w:val="center"/>
      </w:pPr>
    </w:p>
    <w:p w:rsidR="00452173" w:rsidRPr="00D27D0C" w:rsidRDefault="00452173" w:rsidP="001714EB">
      <w:pPr>
        <w:pStyle w:val="Default"/>
        <w:spacing w:line="360" w:lineRule="auto"/>
        <w:jc w:val="center"/>
      </w:pPr>
      <w:r w:rsidRPr="00D27D0C">
        <w:t>Muhammad Luthfi Abdullah</w:t>
      </w:r>
    </w:p>
    <w:p w:rsidR="00D27D0C" w:rsidRPr="00D27D0C" w:rsidRDefault="00D27D0C" w:rsidP="001714EB">
      <w:pPr>
        <w:pStyle w:val="Default"/>
        <w:spacing w:line="360" w:lineRule="auto"/>
        <w:jc w:val="center"/>
      </w:pPr>
      <w:r w:rsidRPr="00D27D0C">
        <w:t>Universitas 17 Agustus 1945 Cirebon</w:t>
      </w:r>
    </w:p>
    <w:p w:rsidR="00D27D0C" w:rsidRPr="00D27D0C" w:rsidRDefault="00D27D0C" w:rsidP="001714EB">
      <w:pPr>
        <w:pStyle w:val="Default"/>
        <w:spacing w:line="360" w:lineRule="auto"/>
        <w:jc w:val="center"/>
      </w:pPr>
      <w:r w:rsidRPr="00D27D0C">
        <w:t>mluthfiabdullah@untagcirebon.ac.id</w:t>
      </w:r>
    </w:p>
    <w:p w:rsidR="00D27D0C" w:rsidRPr="00D27D0C" w:rsidRDefault="00D27D0C" w:rsidP="001714EB">
      <w:pPr>
        <w:pStyle w:val="Default"/>
        <w:spacing w:line="360" w:lineRule="auto"/>
        <w:jc w:val="center"/>
      </w:pPr>
      <w:r w:rsidRPr="00D27D0C">
        <w:t>Eliyawati</w:t>
      </w:r>
    </w:p>
    <w:p w:rsidR="00D27D0C" w:rsidRPr="00D27D0C" w:rsidRDefault="00D27D0C" w:rsidP="001714EB">
      <w:pPr>
        <w:pStyle w:val="Default"/>
        <w:spacing w:line="360" w:lineRule="auto"/>
        <w:jc w:val="center"/>
      </w:pPr>
      <w:r w:rsidRPr="00D27D0C">
        <w:t>Universitas 17 Agustus 1945 Cirebon</w:t>
      </w:r>
    </w:p>
    <w:p w:rsidR="00D27D0C" w:rsidRDefault="00D27D0C" w:rsidP="001714EB">
      <w:pPr>
        <w:pStyle w:val="Default"/>
        <w:spacing w:line="360" w:lineRule="auto"/>
        <w:jc w:val="center"/>
        <w:rPr>
          <w:b/>
        </w:rPr>
      </w:pPr>
      <w:r w:rsidRPr="00D27D0C">
        <w:t>eliyawati@untagcirebon.ac.id</w:t>
      </w:r>
    </w:p>
    <w:p w:rsidR="00D27D0C" w:rsidRDefault="00D27D0C" w:rsidP="001714EB">
      <w:pPr>
        <w:pStyle w:val="Default"/>
        <w:spacing w:line="360" w:lineRule="auto"/>
        <w:jc w:val="center"/>
        <w:rPr>
          <w:b/>
        </w:rPr>
      </w:pPr>
    </w:p>
    <w:p w:rsidR="001714EB" w:rsidRPr="001714EB" w:rsidRDefault="001714EB" w:rsidP="001714EB">
      <w:pPr>
        <w:pStyle w:val="Default"/>
        <w:spacing w:line="360" w:lineRule="auto"/>
        <w:jc w:val="center"/>
        <w:rPr>
          <w:b/>
        </w:rPr>
      </w:pPr>
    </w:p>
    <w:p w:rsidR="00C05B47" w:rsidRDefault="00D27D0C" w:rsidP="00C05B47">
      <w:pPr>
        <w:tabs>
          <w:tab w:val="left" w:pos="2865"/>
        </w:tabs>
        <w:spacing w:after="0" w:line="360" w:lineRule="auto"/>
        <w:jc w:val="both"/>
        <w:rPr>
          <w:rFonts w:ascii="Times New Roman" w:hAnsi="Times New Roman"/>
          <w:b/>
          <w:sz w:val="24"/>
          <w:szCs w:val="24"/>
        </w:rPr>
      </w:pPr>
      <w:r>
        <w:rPr>
          <w:rFonts w:ascii="Times New Roman" w:hAnsi="Times New Roman"/>
          <w:b/>
          <w:sz w:val="24"/>
          <w:szCs w:val="24"/>
        </w:rPr>
        <w:t>Abstrak</w:t>
      </w:r>
    </w:p>
    <w:p w:rsidR="00863085" w:rsidRDefault="00D27D0C" w:rsidP="00C05B47">
      <w:pPr>
        <w:tabs>
          <w:tab w:val="left" w:pos="2865"/>
        </w:tabs>
        <w:spacing w:after="0" w:line="360" w:lineRule="auto"/>
        <w:jc w:val="both"/>
        <w:rPr>
          <w:rFonts w:ascii="Times New Roman" w:hAnsi="Times New Roman"/>
          <w:sz w:val="24"/>
          <w:szCs w:val="24"/>
        </w:rPr>
      </w:pPr>
      <w:r w:rsidRPr="001714EB">
        <w:rPr>
          <w:rFonts w:ascii="Times New Roman" w:hAnsi="Times New Roman"/>
          <w:i/>
          <w:sz w:val="24"/>
          <w:szCs w:val="24"/>
        </w:rPr>
        <w:t>Suistainable Development Goals</w:t>
      </w:r>
      <w:r w:rsidRPr="001714EB">
        <w:rPr>
          <w:rFonts w:ascii="Times New Roman" w:hAnsi="Times New Roman"/>
          <w:sz w:val="24"/>
          <w:szCs w:val="24"/>
        </w:rPr>
        <w:t xml:space="preserve"> yang disingkat </w:t>
      </w:r>
      <w:r w:rsidRPr="001714EB">
        <w:rPr>
          <w:rFonts w:ascii="Times New Roman" w:hAnsi="Times New Roman"/>
          <w:i/>
          <w:sz w:val="24"/>
          <w:szCs w:val="24"/>
        </w:rPr>
        <w:t xml:space="preserve">SDGs </w:t>
      </w:r>
      <w:r w:rsidRPr="001714EB">
        <w:rPr>
          <w:rFonts w:ascii="Times New Roman" w:hAnsi="Times New Roman"/>
          <w:sz w:val="24"/>
          <w:szCs w:val="24"/>
        </w:rPr>
        <w:t xml:space="preserve">merupakan sistem pembangunan berkelanjutan yang melanjutkan sistem sebelumnya yaitu </w:t>
      </w:r>
      <w:r w:rsidRPr="001714EB">
        <w:rPr>
          <w:rFonts w:ascii="Times New Roman" w:hAnsi="Times New Roman"/>
          <w:i/>
          <w:sz w:val="24"/>
          <w:szCs w:val="24"/>
        </w:rPr>
        <w:t>MDGs</w:t>
      </w:r>
      <w:r w:rsidRPr="001714EB">
        <w:rPr>
          <w:rFonts w:ascii="Times New Roman" w:hAnsi="Times New Roman"/>
          <w:sz w:val="24"/>
          <w:szCs w:val="24"/>
          <w:lang w:val="en-SG"/>
        </w:rPr>
        <w:t>.</w:t>
      </w:r>
      <w:r>
        <w:rPr>
          <w:rFonts w:ascii="Times New Roman" w:hAnsi="Times New Roman"/>
          <w:sz w:val="24"/>
          <w:szCs w:val="24"/>
          <w:lang w:val="en-SG"/>
        </w:rPr>
        <w:t xml:space="preserve"> </w:t>
      </w:r>
      <w:r w:rsidRPr="001714EB">
        <w:rPr>
          <w:rFonts w:ascii="Times New Roman" w:hAnsi="Times New Roman"/>
          <w:i/>
          <w:sz w:val="24"/>
          <w:szCs w:val="24"/>
        </w:rPr>
        <w:t>SDGs</w:t>
      </w:r>
      <w:r w:rsidRPr="001714EB">
        <w:rPr>
          <w:rFonts w:ascii="Times New Roman" w:hAnsi="Times New Roman"/>
          <w:sz w:val="24"/>
          <w:szCs w:val="24"/>
        </w:rPr>
        <w:t xml:space="preserve"> </w:t>
      </w:r>
      <w:r w:rsidRPr="001714EB">
        <w:rPr>
          <w:rFonts w:ascii="Times New Roman" w:hAnsi="Times New Roman"/>
          <w:sz w:val="24"/>
          <w:szCs w:val="24"/>
          <w:lang w:val="en-SG"/>
        </w:rPr>
        <w:t xml:space="preserve">mempunyai prinsip utama yaitu </w:t>
      </w:r>
      <w:r w:rsidRPr="001714EB">
        <w:rPr>
          <w:rFonts w:ascii="Times New Roman" w:hAnsi="Times New Roman"/>
          <w:sz w:val="24"/>
          <w:szCs w:val="24"/>
        </w:rPr>
        <w:t>berlaku secara universal dengan sasaran pembangunan berlaku untuk semua daerah tertinggal, berkembang dan maju, beserta setiap warga negaranya</w:t>
      </w:r>
      <w:r>
        <w:rPr>
          <w:rFonts w:ascii="Times New Roman" w:hAnsi="Times New Roman"/>
          <w:sz w:val="24"/>
          <w:szCs w:val="24"/>
        </w:rPr>
        <w:t xml:space="preserve">. </w:t>
      </w:r>
      <w:r w:rsidRPr="001714EB">
        <w:rPr>
          <w:rFonts w:ascii="Times New Roman" w:hAnsi="Times New Roman"/>
          <w:sz w:val="24"/>
          <w:szCs w:val="24"/>
          <w:lang w:val="en-SG"/>
        </w:rPr>
        <w:t xml:space="preserve">Tujuan </w:t>
      </w:r>
      <w:r w:rsidRPr="001714EB">
        <w:rPr>
          <w:rFonts w:ascii="Times New Roman" w:eastAsia="Times New Roman" w:hAnsi="Times New Roman"/>
          <w:color w:val="1A1A1A"/>
          <w:sz w:val="24"/>
          <w:szCs w:val="24"/>
          <w:lang w:eastAsia="id-ID"/>
        </w:rPr>
        <w:t xml:space="preserve">Pembangunan berkelanjutan (SDGs) pada bidang pendidikan, yaitu </w:t>
      </w:r>
      <w:r>
        <w:rPr>
          <w:rFonts w:ascii="Times New Roman" w:eastAsia="Times New Roman" w:hAnsi="Times New Roman"/>
          <w:color w:val="1A1A1A"/>
          <w:sz w:val="24"/>
          <w:szCs w:val="24"/>
          <w:lang w:eastAsia="id-ID"/>
        </w:rPr>
        <w:t>terkait dengan kualitas pendidikan yang baik dengan substansi m</w:t>
      </w:r>
      <w:r w:rsidRPr="001714EB">
        <w:rPr>
          <w:rFonts w:ascii="Times New Roman" w:eastAsia="Times New Roman" w:hAnsi="Times New Roman"/>
          <w:color w:val="1A1A1A"/>
          <w:sz w:val="24"/>
          <w:szCs w:val="24"/>
          <w:lang w:eastAsia="id-ID"/>
        </w:rPr>
        <w:t>enjamin pemerataan pendidikan yang berkualitas dan meningkatkan kesempatan belajar untuk semua orang, menjamin pendidikan yang inklusif dan berkeadilan serta mendorong kesempatan belajar seumur hidup bagi semua orang</w:t>
      </w:r>
      <w:r w:rsidRPr="001714EB">
        <w:rPr>
          <w:rFonts w:ascii="Times New Roman" w:eastAsia="Times New Roman" w:hAnsi="Times New Roman"/>
          <w:color w:val="1A1A1A"/>
          <w:sz w:val="24"/>
          <w:szCs w:val="24"/>
          <w:lang w:val="en-SG" w:eastAsia="id-ID"/>
        </w:rPr>
        <w:t xml:space="preserve">. </w:t>
      </w:r>
      <w:r w:rsidRPr="001714EB">
        <w:rPr>
          <w:rFonts w:ascii="Times New Roman" w:hAnsi="Times New Roman"/>
          <w:sz w:val="24"/>
          <w:szCs w:val="24"/>
          <w:lang w:val="en-SG"/>
        </w:rPr>
        <w:t>Artikel ini mencoba menawarkan sebuah model pendidikan yang dapat dijangkau oleh semua lapisan masyarakat dan memberikan kesempatan belajar seumur hidup bagi semua orang.</w:t>
      </w:r>
      <w:r>
        <w:rPr>
          <w:rFonts w:ascii="Times New Roman" w:hAnsi="Times New Roman"/>
          <w:sz w:val="24"/>
          <w:szCs w:val="24"/>
          <w:lang w:val="en-SG"/>
        </w:rPr>
        <w:t xml:space="preserve"> Model Pendidikan yang ditawarkan adalah berbasis budaya religius. </w:t>
      </w:r>
      <w:r w:rsidR="00C05B47">
        <w:rPr>
          <w:rFonts w:ascii="Times New Roman" w:hAnsi="Times New Roman"/>
          <w:sz w:val="24"/>
          <w:szCs w:val="24"/>
          <w:lang w:val="en-SG"/>
        </w:rPr>
        <w:t xml:space="preserve">Fokus utama pendidikan dalam tulisan ini adalah berkaitan dengan pendidikan yang membangun harkat dan martabat manusia. Setidaknya terdapat </w:t>
      </w:r>
      <w:r w:rsidR="003B4166">
        <w:rPr>
          <w:rFonts w:ascii="Times New Roman" w:hAnsi="Times New Roman"/>
          <w:sz w:val="24"/>
          <w:szCs w:val="24"/>
          <w:lang w:val="en-SG"/>
        </w:rPr>
        <w:t>7</w:t>
      </w:r>
      <w:r w:rsidR="00C05B47">
        <w:rPr>
          <w:rFonts w:ascii="Times New Roman" w:hAnsi="Times New Roman"/>
          <w:sz w:val="24"/>
          <w:szCs w:val="24"/>
          <w:lang w:val="en-SG"/>
        </w:rPr>
        <w:t xml:space="preserve"> budaya religius yang dapat diaplikasikan yaitu; (1) </w:t>
      </w:r>
      <w:r w:rsidR="00C05B47" w:rsidRPr="001714EB">
        <w:rPr>
          <w:rFonts w:ascii="Times New Roman" w:hAnsi="Times New Roman"/>
          <w:sz w:val="24"/>
          <w:szCs w:val="24"/>
        </w:rPr>
        <w:t xml:space="preserve">TSP </w:t>
      </w:r>
      <w:r w:rsidR="00C05B47" w:rsidRPr="001714EB">
        <w:rPr>
          <w:rFonts w:ascii="Times New Roman" w:hAnsi="Times New Roman"/>
          <w:spacing w:val="-4"/>
          <w:sz w:val="24"/>
          <w:szCs w:val="24"/>
        </w:rPr>
        <w:t xml:space="preserve">(Tahan </w:t>
      </w:r>
      <w:r w:rsidR="00C05B47" w:rsidRPr="001714EB">
        <w:rPr>
          <w:rFonts w:ascii="Times New Roman" w:hAnsi="Times New Roman"/>
          <w:sz w:val="24"/>
          <w:szCs w:val="24"/>
        </w:rPr>
        <w:t xml:space="preserve">dari buang sampah sembarangan, Simpan sampah pada </w:t>
      </w:r>
      <w:r w:rsidR="00C05B47" w:rsidRPr="001714EB">
        <w:rPr>
          <w:rFonts w:ascii="Times New Roman" w:hAnsi="Times New Roman"/>
          <w:spacing w:val="-3"/>
          <w:sz w:val="24"/>
          <w:szCs w:val="24"/>
        </w:rPr>
        <w:t xml:space="preserve">tempatnya, </w:t>
      </w:r>
      <w:r w:rsidR="00C05B47" w:rsidRPr="001714EB">
        <w:rPr>
          <w:rFonts w:ascii="Times New Roman" w:hAnsi="Times New Roman"/>
          <w:sz w:val="24"/>
          <w:szCs w:val="24"/>
        </w:rPr>
        <w:t>Pungut sampah insya Allah</w:t>
      </w:r>
      <w:r w:rsidR="00C05B47" w:rsidRPr="001714EB">
        <w:rPr>
          <w:rFonts w:ascii="Times New Roman" w:hAnsi="Times New Roman"/>
          <w:spacing w:val="-4"/>
          <w:sz w:val="24"/>
          <w:szCs w:val="24"/>
        </w:rPr>
        <w:t xml:space="preserve"> </w:t>
      </w:r>
      <w:r w:rsidR="00C05B47" w:rsidRPr="001714EB">
        <w:rPr>
          <w:rFonts w:ascii="Times New Roman" w:hAnsi="Times New Roman"/>
          <w:sz w:val="24"/>
          <w:szCs w:val="24"/>
        </w:rPr>
        <w:t>sedekah)</w:t>
      </w:r>
      <w:r w:rsidR="00C05B47">
        <w:rPr>
          <w:rFonts w:ascii="Times New Roman" w:hAnsi="Times New Roman"/>
          <w:sz w:val="24"/>
          <w:szCs w:val="24"/>
        </w:rPr>
        <w:t xml:space="preserve">; (2) </w:t>
      </w:r>
      <w:r w:rsidR="00C05B47" w:rsidRPr="001714EB">
        <w:rPr>
          <w:rFonts w:ascii="Times New Roman" w:hAnsi="Times New Roman"/>
          <w:spacing w:val="-3"/>
          <w:sz w:val="24"/>
          <w:szCs w:val="24"/>
        </w:rPr>
        <w:t xml:space="preserve">BEBASKOMIBA </w:t>
      </w:r>
      <w:r w:rsidR="00C05B47" w:rsidRPr="001714EB">
        <w:rPr>
          <w:rFonts w:ascii="Times New Roman" w:hAnsi="Times New Roman"/>
          <w:sz w:val="24"/>
          <w:szCs w:val="24"/>
        </w:rPr>
        <w:t>(BE-berantakan-rapikan;</w:t>
      </w:r>
      <w:r w:rsidR="00C05B47">
        <w:rPr>
          <w:rFonts w:ascii="Times New Roman" w:hAnsi="Times New Roman"/>
          <w:sz w:val="24"/>
          <w:szCs w:val="24"/>
        </w:rPr>
        <w:t xml:space="preserve"> </w:t>
      </w:r>
      <w:r w:rsidR="00C05B47" w:rsidRPr="001714EB">
        <w:rPr>
          <w:rFonts w:ascii="Times New Roman" w:hAnsi="Times New Roman"/>
          <w:sz w:val="24"/>
          <w:szCs w:val="24"/>
        </w:rPr>
        <w:t>BAS-basah-keringkan;</w:t>
      </w:r>
      <w:r w:rsidR="00C05B47">
        <w:rPr>
          <w:rFonts w:ascii="Times New Roman" w:hAnsi="Times New Roman"/>
          <w:sz w:val="24"/>
          <w:szCs w:val="24"/>
        </w:rPr>
        <w:t xml:space="preserve"> </w:t>
      </w:r>
      <w:r w:rsidR="00C05B47" w:rsidRPr="001714EB">
        <w:rPr>
          <w:rFonts w:ascii="Times New Roman" w:hAnsi="Times New Roman"/>
          <w:sz w:val="24"/>
          <w:szCs w:val="24"/>
        </w:rPr>
        <w:t>KO-kotor-bersihkan;</w:t>
      </w:r>
      <w:r w:rsidR="00C05B47">
        <w:rPr>
          <w:rFonts w:ascii="Times New Roman" w:hAnsi="Times New Roman"/>
          <w:sz w:val="24"/>
          <w:szCs w:val="24"/>
        </w:rPr>
        <w:t xml:space="preserve"> </w:t>
      </w:r>
      <w:r w:rsidR="00C05B47" w:rsidRPr="001714EB">
        <w:rPr>
          <w:rFonts w:ascii="Times New Roman" w:hAnsi="Times New Roman"/>
          <w:sz w:val="24"/>
          <w:szCs w:val="24"/>
        </w:rPr>
        <w:t>MI- miring-luruskan;</w:t>
      </w:r>
      <w:r w:rsidR="00C05B47">
        <w:rPr>
          <w:rFonts w:ascii="Times New Roman" w:hAnsi="Times New Roman"/>
          <w:sz w:val="24"/>
          <w:szCs w:val="24"/>
        </w:rPr>
        <w:t xml:space="preserve"> </w:t>
      </w:r>
      <w:r w:rsidR="00C05B47" w:rsidRPr="001714EB">
        <w:rPr>
          <w:rFonts w:ascii="Times New Roman" w:hAnsi="Times New Roman"/>
          <w:sz w:val="24"/>
          <w:szCs w:val="24"/>
        </w:rPr>
        <w:t>BA-bahaya-amankan)</w:t>
      </w:r>
      <w:r w:rsidR="00C05B47">
        <w:rPr>
          <w:rFonts w:ascii="Times New Roman" w:hAnsi="Times New Roman"/>
          <w:sz w:val="24"/>
          <w:szCs w:val="24"/>
        </w:rPr>
        <w:t xml:space="preserve">; (3) </w:t>
      </w:r>
      <w:r w:rsidR="00C05B47" w:rsidRPr="001714EB">
        <w:rPr>
          <w:rFonts w:ascii="Times New Roman" w:hAnsi="Times New Roman"/>
          <w:sz w:val="24"/>
          <w:szCs w:val="24"/>
        </w:rPr>
        <w:t>3M (Mulai dari diri sendiri; Mulai dari hal yang kecil; Mulai saat</w:t>
      </w:r>
      <w:r w:rsidR="00C05B47" w:rsidRPr="001714EB">
        <w:rPr>
          <w:rFonts w:ascii="Times New Roman" w:hAnsi="Times New Roman"/>
          <w:spacing w:val="-8"/>
          <w:sz w:val="24"/>
          <w:szCs w:val="24"/>
        </w:rPr>
        <w:t xml:space="preserve"> </w:t>
      </w:r>
      <w:r w:rsidR="00C05B47" w:rsidRPr="001714EB">
        <w:rPr>
          <w:rFonts w:ascii="Times New Roman" w:hAnsi="Times New Roman"/>
          <w:sz w:val="24"/>
          <w:szCs w:val="24"/>
        </w:rPr>
        <w:t>ini)</w:t>
      </w:r>
      <w:r w:rsidR="00C05B47">
        <w:rPr>
          <w:rFonts w:ascii="Times New Roman" w:hAnsi="Times New Roman"/>
          <w:sz w:val="24"/>
          <w:szCs w:val="24"/>
        </w:rPr>
        <w:t xml:space="preserve">; (4) </w:t>
      </w:r>
      <w:r w:rsidR="00C05B47" w:rsidRPr="001714EB">
        <w:rPr>
          <w:rFonts w:ascii="Times New Roman" w:hAnsi="Times New Roman"/>
          <w:sz w:val="24"/>
          <w:szCs w:val="24"/>
        </w:rPr>
        <w:t xml:space="preserve">5K (Kerja </w:t>
      </w:r>
      <w:r w:rsidR="00C05B47" w:rsidRPr="001714EB">
        <w:rPr>
          <w:rFonts w:ascii="Times New Roman" w:hAnsi="Times New Roman"/>
          <w:spacing w:val="-3"/>
          <w:sz w:val="24"/>
          <w:szCs w:val="24"/>
        </w:rPr>
        <w:t xml:space="preserve">keras; </w:t>
      </w:r>
      <w:r w:rsidR="00C05B47" w:rsidRPr="001714EB">
        <w:rPr>
          <w:rFonts w:ascii="Times New Roman" w:hAnsi="Times New Roman"/>
          <w:sz w:val="24"/>
          <w:szCs w:val="24"/>
        </w:rPr>
        <w:t>Kerja cerdas; Kerja mawas; Kerja tuntas; Kerka</w:t>
      </w:r>
      <w:r w:rsidR="00C05B47" w:rsidRPr="001714EB">
        <w:rPr>
          <w:rFonts w:ascii="Times New Roman" w:hAnsi="Times New Roman"/>
          <w:spacing w:val="-21"/>
          <w:sz w:val="24"/>
          <w:szCs w:val="24"/>
        </w:rPr>
        <w:t xml:space="preserve"> </w:t>
      </w:r>
      <w:r w:rsidR="00C05B47" w:rsidRPr="001714EB">
        <w:rPr>
          <w:rFonts w:ascii="Times New Roman" w:hAnsi="Times New Roman"/>
          <w:sz w:val="24"/>
          <w:szCs w:val="24"/>
        </w:rPr>
        <w:t>ikhlas)</w:t>
      </w:r>
      <w:r w:rsidR="00C05B47">
        <w:rPr>
          <w:rFonts w:ascii="Times New Roman" w:hAnsi="Times New Roman"/>
          <w:sz w:val="24"/>
          <w:szCs w:val="24"/>
        </w:rPr>
        <w:t xml:space="preserve">; (5) </w:t>
      </w:r>
      <w:r w:rsidR="00C05B47" w:rsidRPr="001714EB">
        <w:rPr>
          <w:rFonts w:ascii="Times New Roman" w:hAnsi="Times New Roman"/>
          <w:sz w:val="24"/>
          <w:szCs w:val="24"/>
        </w:rPr>
        <w:t>Konsep “Untung” (bila jadi amal kebaikan; bila jadi ilmu; bila bermanfaat; bila menambah silaturahim; bila menguntungkan orang</w:t>
      </w:r>
      <w:r w:rsidR="00C05B47" w:rsidRPr="001714EB">
        <w:rPr>
          <w:rFonts w:ascii="Times New Roman" w:hAnsi="Times New Roman"/>
          <w:spacing w:val="-12"/>
          <w:sz w:val="24"/>
          <w:szCs w:val="24"/>
        </w:rPr>
        <w:t xml:space="preserve"> </w:t>
      </w:r>
      <w:r w:rsidR="00C05B47" w:rsidRPr="001714EB">
        <w:rPr>
          <w:rFonts w:ascii="Times New Roman" w:hAnsi="Times New Roman"/>
          <w:sz w:val="24"/>
          <w:szCs w:val="24"/>
        </w:rPr>
        <w:t>lain)</w:t>
      </w:r>
      <w:r w:rsidR="00C05B47">
        <w:rPr>
          <w:rFonts w:ascii="Times New Roman" w:hAnsi="Times New Roman"/>
          <w:sz w:val="24"/>
          <w:szCs w:val="24"/>
        </w:rPr>
        <w:t xml:space="preserve">; (6) </w:t>
      </w:r>
      <w:r w:rsidR="00C05B47" w:rsidRPr="001714EB">
        <w:rPr>
          <w:rFonts w:ascii="Times New Roman" w:hAnsi="Times New Roman"/>
          <w:sz w:val="24"/>
          <w:szCs w:val="24"/>
        </w:rPr>
        <w:t>5S (Senyum; Salam; Sapa; Sopan; and</w:t>
      </w:r>
      <w:r w:rsidR="00C05B47" w:rsidRPr="001714EB">
        <w:rPr>
          <w:rFonts w:ascii="Times New Roman" w:hAnsi="Times New Roman"/>
          <w:spacing w:val="-6"/>
          <w:sz w:val="24"/>
          <w:szCs w:val="24"/>
        </w:rPr>
        <w:t xml:space="preserve"> </w:t>
      </w:r>
      <w:r w:rsidR="00C05B47" w:rsidRPr="001714EB">
        <w:rPr>
          <w:rFonts w:ascii="Times New Roman" w:hAnsi="Times New Roman"/>
          <w:sz w:val="24"/>
          <w:szCs w:val="24"/>
        </w:rPr>
        <w:t>Santun)</w:t>
      </w:r>
      <w:r w:rsidR="00C05B47">
        <w:rPr>
          <w:rFonts w:ascii="Times New Roman" w:hAnsi="Times New Roman"/>
          <w:sz w:val="24"/>
          <w:szCs w:val="24"/>
        </w:rPr>
        <w:t xml:space="preserve">; dan (7) </w:t>
      </w:r>
      <w:r w:rsidR="00C05B47" w:rsidRPr="001714EB">
        <w:rPr>
          <w:rFonts w:ascii="Times New Roman" w:hAnsi="Times New Roman"/>
          <w:sz w:val="24"/>
          <w:szCs w:val="24"/>
        </w:rPr>
        <w:t xml:space="preserve">7B (Beribadah dengan baik, </w:t>
      </w:r>
      <w:r w:rsidR="00C05B47" w:rsidRPr="001714EB">
        <w:rPr>
          <w:rFonts w:ascii="Times New Roman" w:hAnsi="Times New Roman"/>
          <w:spacing w:val="-4"/>
          <w:sz w:val="24"/>
          <w:szCs w:val="24"/>
        </w:rPr>
        <w:t xml:space="preserve">benar, </w:t>
      </w:r>
      <w:r w:rsidR="00C05B47" w:rsidRPr="001714EB">
        <w:rPr>
          <w:rFonts w:ascii="Times New Roman" w:hAnsi="Times New Roman"/>
          <w:sz w:val="24"/>
          <w:szCs w:val="24"/>
        </w:rPr>
        <w:t xml:space="preserve">dan istiqomah; Berakhlak baik; Belajar tekun tiada henti; Bekerja </w:t>
      </w:r>
      <w:r w:rsidR="00C05B47" w:rsidRPr="001714EB">
        <w:rPr>
          <w:rFonts w:ascii="Times New Roman" w:hAnsi="Times New Roman"/>
          <w:spacing w:val="-3"/>
          <w:sz w:val="24"/>
          <w:szCs w:val="24"/>
        </w:rPr>
        <w:t xml:space="preserve">keras, </w:t>
      </w:r>
      <w:r w:rsidR="00C05B47" w:rsidRPr="001714EB">
        <w:rPr>
          <w:rFonts w:ascii="Times New Roman" w:hAnsi="Times New Roman"/>
          <w:sz w:val="24"/>
          <w:szCs w:val="24"/>
        </w:rPr>
        <w:t>cerdas, dan ikhlas; Bersahaja dalam hidup; Bantu sesama; Bersihkan hati</w:t>
      </w:r>
      <w:r w:rsidR="00C05B47" w:rsidRPr="001714EB">
        <w:rPr>
          <w:rFonts w:ascii="Times New Roman" w:hAnsi="Times New Roman"/>
          <w:spacing w:val="-4"/>
          <w:sz w:val="24"/>
          <w:szCs w:val="24"/>
        </w:rPr>
        <w:t xml:space="preserve"> </w:t>
      </w:r>
      <w:r w:rsidR="00C05B47" w:rsidRPr="001714EB">
        <w:rPr>
          <w:rFonts w:ascii="Times New Roman" w:hAnsi="Times New Roman"/>
          <w:sz w:val="24"/>
          <w:szCs w:val="24"/>
        </w:rPr>
        <w:t>selalu).</w:t>
      </w:r>
    </w:p>
    <w:p w:rsidR="00863085" w:rsidRDefault="00863085" w:rsidP="00863085">
      <w:pPr>
        <w:tabs>
          <w:tab w:val="left" w:pos="2865"/>
        </w:tabs>
        <w:spacing w:after="0" w:line="360" w:lineRule="auto"/>
        <w:jc w:val="both"/>
        <w:rPr>
          <w:rFonts w:ascii="Times New Roman" w:hAnsi="Times New Roman"/>
          <w:b/>
          <w:sz w:val="24"/>
          <w:szCs w:val="24"/>
        </w:rPr>
      </w:pPr>
      <w:r>
        <w:rPr>
          <w:rFonts w:ascii="Times New Roman" w:hAnsi="Times New Roman"/>
          <w:b/>
          <w:sz w:val="24"/>
          <w:szCs w:val="24"/>
        </w:rPr>
        <w:lastRenderedPageBreak/>
        <w:t>Abstrak</w:t>
      </w:r>
    </w:p>
    <w:p w:rsidR="00863085" w:rsidRDefault="00832556" w:rsidP="00863085">
      <w:pPr>
        <w:tabs>
          <w:tab w:val="left" w:pos="2865"/>
        </w:tabs>
        <w:spacing w:after="0" w:line="360" w:lineRule="auto"/>
        <w:jc w:val="both"/>
        <w:rPr>
          <w:rFonts w:ascii="Times New Roman" w:hAnsi="Times New Roman"/>
          <w:sz w:val="24"/>
          <w:szCs w:val="24"/>
        </w:rPr>
      </w:pPr>
      <w:r w:rsidRPr="00832556">
        <w:rPr>
          <w:rFonts w:ascii="Times New Roman" w:hAnsi="Times New Roman"/>
          <w:sz w:val="24"/>
          <w:szCs w:val="24"/>
        </w:rPr>
        <w:t xml:space="preserve">The Sustainable Development Goals abbreviated as SDGs are sustainable development systems that continue the previous system, the MDGs. SDGs have the main principle of being universally applicable with the development goals applicable to all disadvantaged, developing and advanced regions, along with every citizen. The Sustainable Development Goals (SDGs) in the field of education, which are related to the quality of good education with the substance of ensuring equitable distribution of quality education and increasing learning opportunities for all people, guarantee inclusive and equitable education and encourage lifelong learning opportunities for everyone. This article tries to offer a model of education that can be reached by all levels of society and provides lifelong learning opportunities for everyone. The Education Model offered is based on religious culture. The main focus of education in this paper is related to education which builds human dignity. At least there is </w:t>
      </w:r>
      <w:r w:rsidR="003B4166">
        <w:rPr>
          <w:rFonts w:ascii="Times New Roman" w:hAnsi="Times New Roman"/>
          <w:sz w:val="24"/>
          <w:szCs w:val="24"/>
        </w:rPr>
        <w:t>7</w:t>
      </w:r>
      <w:r w:rsidRPr="00832556">
        <w:rPr>
          <w:rFonts w:ascii="Times New Roman" w:hAnsi="Times New Roman"/>
          <w:sz w:val="24"/>
          <w:szCs w:val="24"/>
        </w:rPr>
        <w:t xml:space="preserve"> religious culture</w:t>
      </w:r>
      <w:r w:rsidR="003B4166">
        <w:rPr>
          <w:rFonts w:ascii="Times New Roman" w:hAnsi="Times New Roman"/>
          <w:sz w:val="24"/>
          <w:szCs w:val="24"/>
        </w:rPr>
        <w:t>s</w:t>
      </w:r>
      <w:r w:rsidRPr="00832556">
        <w:rPr>
          <w:rFonts w:ascii="Times New Roman" w:hAnsi="Times New Roman"/>
          <w:sz w:val="24"/>
          <w:szCs w:val="24"/>
        </w:rPr>
        <w:t xml:space="preserve"> that can be applied, namely;</w:t>
      </w:r>
      <w:r w:rsidR="00863085">
        <w:rPr>
          <w:rFonts w:ascii="Times New Roman" w:hAnsi="Times New Roman"/>
          <w:sz w:val="24"/>
          <w:szCs w:val="24"/>
          <w:lang w:val="en-SG"/>
        </w:rPr>
        <w:t xml:space="preserve"> (1) </w:t>
      </w:r>
      <w:r w:rsidR="00863085" w:rsidRPr="001714EB">
        <w:rPr>
          <w:rFonts w:ascii="Times New Roman" w:hAnsi="Times New Roman"/>
          <w:sz w:val="24"/>
          <w:szCs w:val="24"/>
        </w:rPr>
        <w:t xml:space="preserve">TSP </w:t>
      </w:r>
      <w:r w:rsidR="00863085" w:rsidRPr="001714EB">
        <w:rPr>
          <w:rFonts w:ascii="Times New Roman" w:hAnsi="Times New Roman"/>
          <w:spacing w:val="-4"/>
          <w:sz w:val="24"/>
          <w:szCs w:val="24"/>
        </w:rPr>
        <w:t xml:space="preserve">(Tahan </w:t>
      </w:r>
      <w:r w:rsidR="00863085" w:rsidRPr="001714EB">
        <w:rPr>
          <w:rFonts w:ascii="Times New Roman" w:hAnsi="Times New Roman"/>
          <w:sz w:val="24"/>
          <w:szCs w:val="24"/>
        </w:rPr>
        <w:t xml:space="preserve">dari buang sampah sembarangan, Simpan sampah pada </w:t>
      </w:r>
      <w:r w:rsidR="00863085" w:rsidRPr="001714EB">
        <w:rPr>
          <w:rFonts w:ascii="Times New Roman" w:hAnsi="Times New Roman"/>
          <w:spacing w:val="-3"/>
          <w:sz w:val="24"/>
          <w:szCs w:val="24"/>
        </w:rPr>
        <w:t xml:space="preserve">tempatnya, </w:t>
      </w:r>
      <w:r w:rsidR="00863085" w:rsidRPr="001714EB">
        <w:rPr>
          <w:rFonts w:ascii="Times New Roman" w:hAnsi="Times New Roman"/>
          <w:sz w:val="24"/>
          <w:szCs w:val="24"/>
        </w:rPr>
        <w:t>Pungut sampah insya Allah</w:t>
      </w:r>
      <w:r w:rsidR="00863085" w:rsidRPr="001714EB">
        <w:rPr>
          <w:rFonts w:ascii="Times New Roman" w:hAnsi="Times New Roman"/>
          <w:spacing w:val="-4"/>
          <w:sz w:val="24"/>
          <w:szCs w:val="24"/>
        </w:rPr>
        <w:t xml:space="preserve"> </w:t>
      </w:r>
      <w:r w:rsidR="00863085" w:rsidRPr="001714EB">
        <w:rPr>
          <w:rFonts w:ascii="Times New Roman" w:hAnsi="Times New Roman"/>
          <w:sz w:val="24"/>
          <w:szCs w:val="24"/>
        </w:rPr>
        <w:t>sedekah)</w:t>
      </w:r>
      <w:r w:rsidR="00863085">
        <w:rPr>
          <w:rFonts w:ascii="Times New Roman" w:hAnsi="Times New Roman"/>
          <w:sz w:val="24"/>
          <w:szCs w:val="24"/>
        </w:rPr>
        <w:t xml:space="preserve">; (2) </w:t>
      </w:r>
      <w:r w:rsidR="00863085" w:rsidRPr="001714EB">
        <w:rPr>
          <w:rFonts w:ascii="Times New Roman" w:hAnsi="Times New Roman"/>
          <w:spacing w:val="-3"/>
          <w:sz w:val="24"/>
          <w:szCs w:val="24"/>
        </w:rPr>
        <w:t xml:space="preserve">BEBASKOMIBA </w:t>
      </w:r>
      <w:r w:rsidR="00863085" w:rsidRPr="001714EB">
        <w:rPr>
          <w:rFonts w:ascii="Times New Roman" w:hAnsi="Times New Roman"/>
          <w:sz w:val="24"/>
          <w:szCs w:val="24"/>
        </w:rPr>
        <w:t>(BE-berantakan-rapikan;</w:t>
      </w:r>
      <w:r w:rsidR="00863085">
        <w:rPr>
          <w:rFonts w:ascii="Times New Roman" w:hAnsi="Times New Roman"/>
          <w:sz w:val="24"/>
          <w:szCs w:val="24"/>
        </w:rPr>
        <w:t xml:space="preserve"> </w:t>
      </w:r>
      <w:r w:rsidR="00863085" w:rsidRPr="001714EB">
        <w:rPr>
          <w:rFonts w:ascii="Times New Roman" w:hAnsi="Times New Roman"/>
          <w:sz w:val="24"/>
          <w:szCs w:val="24"/>
        </w:rPr>
        <w:t>BAS-basah-keringkan;</w:t>
      </w:r>
      <w:r w:rsidR="00863085">
        <w:rPr>
          <w:rFonts w:ascii="Times New Roman" w:hAnsi="Times New Roman"/>
          <w:sz w:val="24"/>
          <w:szCs w:val="24"/>
        </w:rPr>
        <w:t xml:space="preserve"> </w:t>
      </w:r>
      <w:r w:rsidR="00863085" w:rsidRPr="001714EB">
        <w:rPr>
          <w:rFonts w:ascii="Times New Roman" w:hAnsi="Times New Roman"/>
          <w:sz w:val="24"/>
          <w:szCs w:val="24"/>
        </w:rPr>
        <w:t>KO-kotor-bersihkan;</w:t>
      </w:r>
      <w:r w:rsidR="00863085">
        <w:rPr>
          <w:rFonts w:ascii="Times New Roman" w:hAnsi="Times New Roman"/>
          <w:sz w:val="24"/>
          <w:szCs w:val="24"/>
        </w:rPr>
        <w:t xml:space="preserve"> </w:t>
      </w:r>
      <w:r w:rsidR="00863085" w:rsidRPr="001714EB">
        <w:rPr>
          <w:rFonts w:ascii="Times New Roman" w:hAnsi="Times New Roman"/>
          <w:sz w:val="24"/>
          <w:szCs w:val="24"/>
        </w:rPr>
        <w:t>MI- miring-luruskan;</w:t>
      </w:r>
      <w:r w:rsidR="00863085">
        <w:rPr>
          <w:rFonts w:ascii="Times New Roman" w:hAnsi="Times New Roman"/>
          <w:sz w:val="24"/>
          <w:szCs w:val="24"/>
        </w:rPr>
        <w:t xml:space="preserve"> </w:t>
      </w:r>
      <w:r w:rsidR="00863085" w:rsidRPr="001714EB">
        <w:rPr>
          <w:rFonts w:ascii="Times New Roman" w:hAnsi="Times New Roman"/>
          <w:sz w:val="24"/>
          <w:szCs w:val="24"/>
        </w:rPr>
        <w:t>BA-bahaya-amankan)</w:t>
      </w:r>
      <w:r w:rsidR="00863085">
        <w:rPr>
          <w:rFonts w:ascii="Times New Roman" w:hAnsi="Times New Roman"/>
          <w:sz w:val="24"/>
          <w:szCs w:val="24"/>
        </w:rPr>
        <w:t xml:space="preserve">; (3) </w:t>
      </w:r>
      <w:r w:rsidR="00863085" w:rsidRPr="001714EB">
        <w:rPr>
          <w:rFonts w:ascii="Times New Roman" w:hAnsi="Times New Roman"/>
          <w:sz w:val="24"/>
          <w:szCs w:val="24"/>
        </w:rPr>
        <w:t>3M (Mulai dari diri sendiri; Mulai dari hal yang kecil; Mulai saat</w:t>
      </w:r>
      <w:r w:rsidR="00863085" w:rsidRPr="001714EB">
        <w:rPr>
          <w:rFonts w:ascii="Times New Roman" w:hAnsi="Times New Roman"/>
          <w:spacing w:val="-8"/>
          <w:sz w:val="24"/>
          <w:szCs w:val="24"/>
        </w:rPr>
        <w:t xml:space="preserve"> </w:t>
      </w:r>
      <w:r w:rsidR="00863085" w:rsidRPr="001714EB">
        <w:rPr>
          <w:rFonts w:ascii="Times New Roman" w:hAnsi="Times New Roman"/>
          <w:sz w:val="24"/>
          <w:szCs w:val="24"/>
        </w:rPr>
        <w:t>ini)</w:t>
      </w:r>
      <w:r w:rsidR="00863085">
        <w:rPr>
          <w:rFonts w:ascii="Times New Roman" w:hAnsi="Times New Roman"/>
          <w:sz w:val="24"/>
          <w:szCs w:val="24"/>
        </w:rPr>
        <w:t xml:space="preserve">; (4) </w:t>
      </w:r>
      <w:r w:rsidR="00863085" w:rsidRPr="001714EB">
        <w:rPr>
          <w:rFonts w:ascii="Times New Roman" w:hAnsi="Times New Roman"/>
          <w:sz w:val="24"/>
          <w:szCs w:val="24"/>
        </w:rPr>
        <w:t xml:space="preserve">5K (Kerja </w:t>
      </w:r>
      <w:r w:rsidR="00863085" w:rsidRPr="001714EB">
        <w:rPr>
          <w:rFonts w:ascii="Times New Roman" w:hAnsi="Times New Roman"/>
          <w:spacing w:val="-3"/>
          <w:sz w:val="24"/>
          <w:szCs w:val="24"/>
        </w:rPr>
        <w:t xml:space="preserve">keras; </w:t>
      </w:r>
      <w:r w:rsidR="00863085" w:rsidRPr="001714EB">
        <w:rPr>
          <w:rFonts w:ascii="Times New Roman" w:hAnsi="Times New Roman"/>
          <w:sz w:val="24"/>
          <w:szCs w:val="24"/>
        </w:rPr>
        <w:t>Kerja cerdas; Kerja mawas; Kerja tuntas; Kerka</w:t>
      </w:r>
      <w:r w:rsidR="00863085" w:rsidRPr="001714EB">
        <w:rPr>
          <w:rFonts w:ascii="Times New Roman" w:hAnsi="Times New Roman"/>
          <w:spacing w:val="-21"/>
          <w:sz w:val="24"/>
          <w:szCs w:val="24"/>
        </w:rPr>
        <w:t xml:space="preserve"> </w:t>
      </w:r>
      <w:r w:rsidR="00863085" w:rsidRPr="001714EB">
        <w:rPr>
          <w:rFonts w:ascii="Times New Roman" w:hAnsi="Times New Roman"/>
          <w:sz w:val="24"/>
          <w:szCs w:val="24"/>
        </w:rPr>
        <w:t>ikhlas)</w:t>
      </w:r>
      <w:r w:rsidR="00863085">
        <w:rPr>
          <w:rFonts w:ascii="Times New Roman" w:hAnsi="Times New Roman"/>
          <w:sz w:val="24"/>
          <w:szCs w:val="24"/>
        </w:rPr>
        <w:t xml:space="preserve">; (5) </w:t>
      </w:r>
      <w:r w:rsidR="00863085" w:rsidRPr="001714EB">
        <w:rPr>
          <w:rFonts w:ascii="Times New Roman" w:hAnsi="Times New Roman"/>
          <w:sz w:val="24"/>
          <w:szCs w:val="24"/>
        </w:rPr>
        <w:t>Konsep “Untung” (bila jadi amal kebaikan; bila jadi ilmu; bila bermanfaat; bila menambah silaturahim; bila menguntungkan orang</w:t>
      </w:r>
      <w:r w:rsidR="00863085" w:rsidRPr="001714EB">
        <w:rPr>
          <w:rFonts w:ascii="Times New Roman" w:hAnsi="Times New Roman"/>
          <w:spacing w:val="-12"/>
          <w:sz w:val="24"/>
          <w:szCs w:val="24"/>
        </w:rPr>
        <w:t xml:space="preserve"> </w:t>
      </w:r>
      <w:r w:rsidR="00863085" w:rsidRPr="001714EB">
        <w:rPr>
          <w:rFonts w:ascii="Times New Roman" w:hAnsi="Times New Roman"/>
          <w:sz w:val="24"/>
          <w:szCs w:val="24"/>
        </w:rPr>
        <w:t>lain)</w:t>
      </w:r>
      <w:r w:rsidR="00863085">
        <w:rPr>
          <w:rFonts w:ascii="Times New Roman" w:hAnsi="Times New Roman"/>
          <w:sz w:val="24"/>
          <w:szCs w:val="24"/>
        </w:rPr>
        <w:t xml:space="preserve">; (6) </w:t>
      </w:r>
      <w:r w:rsidR="00863085" w:rsidRPr="001714EB">
        <w:rPr>
          <w:rFonts w:ascii="Times New Roman" w:hAnsi="Times New Roman"/>
          <w:sz w:val="24"/>
          <w:szCs w:val="24"/>
        </w:rPr>
        <w:t>5S (Senyum; Salam; Sapa; Sopan; and</w:t>
      </w:r>
      <w:r w:rsidR="00863085" w:rsidRPr="001714EB">
        <w:rPr>
          <w:rFonts w:ascii="Times New Roman" w:hAnsi="Times New Roman"/>
          <w:spacing w:val="-6"/>
          <w:sz w:val="24"/>
          <w:szCs w:val="24"/>
        </w:rPr>
        <w:t xml:space="preserve"> </w:t>
      </w:r>
      <w:r w:rsidR="00863085" w:rsidRPr="001714EB">
        <w:rPr>
          <w:rFonts w:ascii="Times New Roman" w:hAnsi="Times New Roman"/>
          <w:sz w:val="24"/>
          <w:szCs w:val="24"/>
        </w:rPr>
        <w:t>Santun)</w:t>
      </w:r>
      <w:r w:rsidR="00863085">
        <w:rPr>
          <w:rFonts w:ascii="Times New Roman" w:hAnsi="Times New Roman"/>
          <w:sz w:val="24"/>
          <w:szCs w:val="24"/>
        </w:rPr>
        <w:t xml:space="preserve">; dan (7) </w:t>
      </w:r>
      <w:r w:rsidR="00863085" w:rsidRPr="001714EB">
        <w:rPr>
          <w:rFonts w:ascii="Times New Roman" w:hAnsi="Times New Roman"/>
          <w:sz w:val="24"/>
          <w:szCs w:val="24"/>
        </w:rPr>
        <w:t xml:space="preserve">7B (Beribadah dengan baik, </w:t>
      </w:r>
      <w:r w:rsidR="00863085" w:rsidRPr="001714EB">
        <w:rPr>
          <w:rFonts w:ascii="Times New Roman" w:hAnsi="Times New Roman"/>
          <w:spacing w:val="-4"/>
          <w:sz w:val="24"/>
          <w:szCs w:val="24"/>
        </w:rPr>
        <w:t xml:space="preserve">benar, </w:t>
      </w:r>
      <w:r w:rsidR="00863085" w:rsidRPr="001714EB">
        <w:rPr>
          <w:rFonts w:ascii="Times New Roman" w:hAnsi="Times New Roman"/>
          <w:sz w:val="24"/>
          <w:szCs w:val="24"/>
        </w:rPr>
        <w:t xml:space="preserve">dan istiqomah; Berakhlak baik; Belajar tekun tiada henti; Bekerja </w:t>
      </w:r>
      <w:r w:rsidR="00863085" w:rsidRPr="001714EB">
        <w:rPr>
          <w:rFonts w:ascii="Times New Roman" w:hAnsi="Times New Roman"/>
          <w:spacing w:val="-3"/>
          <w:sz w:val="24"/>
          <w:szCs w:val="24"/>
        </w:rPr>
        <w:t xml:space="preserve">keras, </w:t>
      </w:r>
      <w:r w:rsidR="00863085" w:rsidRPr="001714EB">
        <w:rPr>
          <w:rFonts w:ascii="Times New Roman" w:hAnsi="Times New Roman"/>
          <w:sz w:val="24"/>
          <w:szCs w:val="24"/>
        </w:rPr>
        <w:t>cerdas, dan ikhlas; Bersahaja dalam hidup; Bantu sesama; Bersihkan hati</w:t>
      </w:r>
      <w:r w:rsidR="00863085" w:rsidRPr="001714EB">
        <w:rPr>
          <w:rFonts w:ascii="Times New Roman" w:hAnsi="Times New Roman"/>
          <w:spacing w:val="-4"/>
          <w:sz w:val="24"/>
          <w:szCs w:val="24"/>
        </w:rPr>
        <w:t xml:space="preserve"> </w:t>
      </w:r>
      <w:r w:rsidR="00863085" w:rsidRPr="001714EB">
        <w:rPr>
          <w:rFonts w:ascii="Times New Roman" w:hAnsi="Times New Roman"/>
          <w:sz w:val="24"/>
          <w:szCs w:val="24"/>
        </w:rPr>
        <w:t>selalu).</w:t>
      </w:r>
    </w:p>
    <w:p w:rsidR="00863085" w:rsidRDefault="00863085" w:rsidP="00863085">
      <w:pPr>
        <w:tabs>
          <w:tab w:val="left" w:pos="2865"/>
        </w:tabs>
        <w:spacing w:after="0" w:line="360" w:lineRule="auto"/>
        <w:jc w:val="both"/>
        <w:rPr>
          <w:rFonts w:ascii="Times New Roman" w:hAnsi="Times New Roman"/>
          <w:sz w:val="24"/>
          <w:szCs w:val="24"/>
          <w:lang w:val="en-SG"/>
        </w:rPr>
      </w:pPr>
    </w:p>
    <w:p w:rsidR="00863085" w:rsidRDefault="00863085" w:rsidP="00863085">
      <w:pPr>
        <w:tabs>
          <w:tab w:val="left" w:pos="2865"/>
        </w:tabs>
        <w:spacing w:after="0" w:line="360" w:lineRule="auto"/>
        <w:jc w:val="both"/>
        <w:rPr>
          <w:rFonts w:ascii="Times New Roman" w:hAnsi="Times New Roman"/>
          <w:sz w:val="24"/>
          <w:szCs w:val="24"/>
        </w:rPr>
      </w:pPr>
      <w:r>
        <w:rPr>
          <w:rFonts w:ascii="Times New Roman" w:hAnsi="Times New Roman"/>
          <w:sz w:val="24"/>
          <w:szCs w:val="24"/>
          <w:lang w:val="en-SG"/>
        </w:rPr>
        <w:t xml:space="preserve">Keywords : Sustainable Development Goals, </w:t>
      </w:r>
      <w:r w:rsidRPr="00863085">
        <w:rPr>
          <w:rFonts w:ascii="Times New Roman" w:hAnsi="Times New Roman"/>
          <w:sz w:val="24"/>
          <w:szCs w:val="24"/>
        </w:rPr>
        <w:t>The Model Of Religious Culture Education</w:t>
      </w:r>
      <w:r>
        <w:rPr>
          <w:rFonts w:ascii="Times New Roman" w:hAnsi="Times New Roman"/>
          <w:sz w:val="24"/>
          <w:szCs w:val="24"/>
        </w:rPr>
        <w:t>, Humanity</w:t>
      </w:r>
    </w:p>
    <w:p w:rsidR="00D27D0C" w:rsidRPr="00C05B47" w:rsidRDefault="00C05B47" w:rsidP="00863085">
      <w:pPr>
        <w:tabs>
          <w:tab w:val="left" w:pos="2865"/>
        </w:tabs>
        <w:spacing w:after="0" w:line="360" w:lineRule="auto"/>
        <w:jc w:val="both"/>
        <w:rPr>
          <w:rFonts w:ascii="Times New Roman" w:hAnsi="Times New Roman"/>
          <w:sz w:val="24"/>
          <w:szCs w:val="24"/>
        </w:rPr>
      </w:pPr>
      <w:r>
        <w:rPr>
          <w:rFonts w:ascii="Times New Roman" w:hAnsi="Times New Roman"/>
          <w:sz w:val="24"/>
          <w:szCs w:val="24"/>
          <w:lang w:val="en-SG"/>
        </w:rPr>
        <w:t xml:space="preserve"> </w:t>
      </w:r>
      <w:r w:rsidR="00D27D0C">
        <w:rPr>
          <w:rFonts w:ascii="Times New Roman" w:hAnsi="Times New Roman"/>
          <w:sz w:val="24"/>
          <w:szCs w:val="24"/>
          <w:lang w:val="en-SG"/>
        </w:rPr>
        <w:t xml:space="preserve">  </w:t>
      </w:r>
    </w:p>
    <w:p w:rsidR="00186196" w:rsidRPr="001714EB" w:rsidRDefault="008C6FFB" w:rsidP="001714EB">
      <w:pPr>
        <w:tabs>
          <w:tab w:val="left" w:pos="2865"/>
        </w:tabs>
        <w:spacing w:after="0" w:line="360" w:lineRule="auto"/>
        <w:jc w:val="both"/>
        <w:rPr>
          <w:rFonts w:ascii="Times New Roman" w:hAnsi="Times New Roman"/>
          <w:b/>
          <w:sz w:val="24"/>
          <w:szCs w:val="24"/>
        </w:rPr>
      </w:pPr>
      <w:r>
        <w:rPr>
          <w:rFonts w:ascii="Times New Roman" w:hAnsi="Times New Roman"/>
          <w:b/>
          <w:sz w:val="24"/>
          <w:szCs w:val="24"/>
        </w:rPr>
        <w:t>Introduction</w:t>
      </w:r>
      <w:r w:rsidR="00186196" w:rsidRPr="001714EB">
        <w:rPr>
          <w:rFonts w:ascii="Times New Roman" w:hAnsi="Times New Roman"/>
          <w:b/>
          <w:sz w:val="24"/>
          <w:szCs w:val="24"/>
        </w:rPr>
        <w:t xml:space="preserve"> </w:t>
      </w:r>
    </w:p>
    <w:p w:rsidR="00DC3533" w:rsidRPr="001714EB" w:rsidRDefault="00B757F9" w:rsidP="001714EB">
      <w:pPr>
        <w:pStyle w:val="ListParagraph"/>
        <w:spacing w:after="0" w:line="360" w:lineRule="auto"/>
        <w:ind w:left="0" w:firstLine="709"/>
        <w:jc w:val="both"/>
        <w:rPr>
          <w:rFonts w:ascii="Times New Roman" w:hAnsi="Times New Roman"/>
          <w:sz w:val="24"/>
          <w:szCs w:val="24"/>
          <w:lang w:val="en-SG"/>
        </w:rPr>
      </w:pPr>
      <w:r w:rsidRPr="009D590D">
        <w:rPr>
          <w:rFonts w:ascii="Times New Roman" w:hAnsi="Times New Roman"/>
          <w:sz w:val="24"/>
          <w:szCs w:val="24"/>
        </w:rPr>
        <w:t xml:space="preserve">The poverty is a discourse that is a burden on the world. Therefore, an international meeting was held on September 2000 with 189 countries participating. The meeting produced a declaration called the Millennium Development Goal (MDGs). </w:t>
      </w:r>
      <w:r w:rsidRPr="009D590D">
        <w:rPr>
          <w:rStyle w:val="tlid-translation"/>
          <w:rFonts w:ascii="Times New Roman" w:hAnsi="Times New Roman"/>
          <w:sz w:val="24"/>
          <w:szCs w:val="24"/>
          <w:lang/>
        </w:rPr>
        <w:t>In its implementation, success has been achieved, including reducing the number of poor people in the world by almost half</w:t>
      </w:r>
      <w:r w:rsidR="00501744" w:rsidRPr="001714EB">
        <w:rPr>
          <w:rFonts w:ascii="Times New Roman" w:hAnsi="Times New Roman"/>
          <w:sz w:val="24"/>
          <w:szCs w:val="24"/>
          <w:lang w:val="en-SG"/>
        </w:rPr>
        <w:t xml:space="preserve"> </w:t>
      </w:r>
      <w:r w:rsidR="00501744" w:rsidRPr="001714EB">
        <w:rPr>
          <w:rFonts w:ascii="Times New Roman" w:hAnsi="Times New Roman"/>
          <w:sz w:val="24"/>
          <w:szCs w:val="24"/>
        </w:rPr>
        <w:fldChar w:fldCharType="begin" w:fldLock="1"/>
      </w:r>
      <w:r w:rsidR="00F21FFF">
        <w:rPr>
          <w:rFonts w:ascii="Times New Roman" w:hAnsi="Times New Roman"/>
          <w:sz w:val="24"/>
          <w:szCs w:val="24"/>
        </w:rPr>
        <w:instrText>ADDIN CSL_CITATION {"citationItems":[{"id":"ITEM-1","itemData":{"abstract":"Sustainable Delevolpment Goals (SDGs) merupakan dokumen kesepakatan pembangunan global untuk melaksanakan pembangunan yang berkelanjutandalam menghadapi tantangan pada proses pembangunan. Tulisan ini bertujuan untuk memberikan pandangan lain tentang orientasi pembangunan yang dilaksanakan oleh negara dalam rangka memenuhi kesejahteraan dan keadilan dalam masyarakat. Meluruskan orientasi tersebut dalam rangka mengawal pembangunan berkelanjutan agar lebih adil dan demokratis. Selama ini orientasi pembangunan hanya diarahkan untuk meraih tingka PDB atau pertumbuhan ekonomi yang tinggi tanpa memperhatikan aspek keberlanjutan lingkungan. Orientasi tersebut mengacu kepada 17 tujuan dalam kerangka SDGs yang telah diadaptasi oleh negara anggota PBB hingga tahun 2030. Untuk mengawal pelaksanaan pembangunan sesuai dengan tujuan pembangunan berkelanjutanmaka partisipasi masyarakat sipil harus diberikan secara lebih terbuka. Salah satunya dengan pendekatan Participatory Rural Appraisal (PRA) dan Sustainable Livelihood Approach(SLA) sehingga dapat menyelesaikan persoalan mendasar yang dihadapi masyarakat dalam proses pembangunan.","author":[{"dropping-particle":"","family":"Ngoyo","given":"Muhammad Fardan","non-dropping-particle":"","parse-names":false,"suffix":""}],"container-title":"Sosioreligius","id":"ITEM-1","issue":"1","issued":{"date-parts":[["2015"]]},"page":"77-88","title":"Mengawal Sustainable Development Goals(SDGs); Meluruskan Orientasi Pembangunan yang Berkeadilan","type":"article-journal","volume":"1"},"uris":["http://www.mendeley.com/documents/?uuid=e82bdab9-1c30-4edd-89b3-6b66a906fbbc"]}],"mendeley":{"formattedCitation":"(Ngoyo 2015)","plainTextFormattedCitation":"(Ngoyo 2015)","previouslyFormattedCitation":"(Ngoyo 2015)"},"properties":{"noteIndex":0},"schema":"https://github.com/citation-style-language/schema/raw/master/csl-citation.json"}</w:instrText>
      </w:r>
      <w:r w:rsidR="00501744" w:rsidRPr="001714EB">
        <w:rPr>
          <w:rFonts w:ascii="Times New Roman" w:hAnsi="Times New Roman"/>
          <w:sz w:val="24"/>
          <w:szCs w:val="24"/>
        </w:rPr>
        <w:fldChar w:fldCharType="separate"/>
      </w:r>
      <w:r w:rsidR="004D42F7" w:rsidRPr="004D42F7">
        <w:rPr>
          <w:rFonts w:ascii="Times New Roman" w:hAnsi="Times New Roman"/>
          <w:noProof/>
          <w:sz w:val="24"/>
          <w:szCs w:val="24"/>
        </w:rPr>
        <w:t>(Ngoyo 2015)</w:t>
      </w:r>
      <w:r w:rsidR="00501744" w:rsidRPr="001714EB">
        <w:rPr>
          <w:rFonts w:ascii="Times New Roman" w:hAnsi="Times New Roman"/>
          <w:sz w:val="24"/>
          <w:szCs w:val="24"/>
        </w:rPr>
        <w:fldChar w:fldCharType="end"/>
      </w:r>
      <w:r w:rsidR="00501744" w:rsidRPr="001714EB">
        <w:rPr>
          <w:rFonts w:ascii="Times New Roman" w:hAnsi="Times New Roman"/>
          <w:sz w:val="24"/>
          <w:szCs w:val="24"/>
        </w:rPr>
        <w:t>.</w:t>
      </w:r>
      <w:r w:rsidR="00501744" w:rsidRPr="001714EB">
        <w:rPr>
          <w:rFonts w:ascii="Times New Roman" w:hAnsi="Times New Roman"/>
          <w:i/>
          <w:sz w:val="24"/>
          <w:szCs w:val="24"/>
        </w:rPr>
        <w:t xml:space="preserve"> </w:t>
      </w:r>
      <w:r w:rsidRPr="009D590D">
        <w:rPr>
          <w:rStyle w:val="tlid-translation"/>
          <w:rFonts w:ascii="Times New Roman" w:hAnsi="Times New Roman"/>
          <w:sz w:val="24"/>
          <w:szCs w:val="24"/>
          <w:lang/>
        </w:rPr>
        <w:t>But this era was only able to survive until 2015 because the MDGs only focused on development issues in developing and lagging countries, where developed countries played more roles as supporters.</w:t>
      </w:r>
      <w:r w:rsidRPr="009D590D">
        <w:rPr>
          <w:rFonts w:ascii="Times New Roman" w:hAnsi="Times New Roman"/>
          <w:sz w:val="24"/>
          <w:szCs w:val="24"/>
          <w:lang/>
        </w:rPr>
        <w:t xml:space="preserve"> </w:t>
      </w:r>
      <w:r w:rsidRPr="009D590D">
        <w:rPr>
          <w:rStyle w:val="tlid-translation"/>
          <w:rFonts w:ascii="Times New Roman" w:hAnsi="Times New Roman"/>
          <w:sz w:val="24"/>
          <w:szCs w:val="24"/>
          <w:lang/>
        </w:rPr>
        <w:t xml:space="preserve">The Sustainable Development Goals </w:t>
      </w:r>
      <w:r w:rsidRPr="009D590D">
        <w:rPr>
          <w:rStyle w:val="tlid-translation"/>
          <w:rFonts w:ascii="Times New Roman" w:hAnsi="Times New Roman"/>
          <w:sz w:val="24"/>
          <w:szCs w:val="24"/>
          <w:lang/>
        </w:rPr>
        <w:lastRenderedPageBreak/>
        <w:t>abbreviated as SDGs are sustainable development systems that continue the previous system; the MDGs. SDGs have the main principle of being universally applicable with the development goals applicable to all underdeveloped, developing and advanced regions, along with every citizen</w:t>
      </w:r>
      <w:r w:rsidR="00501744" w:rsidRPr="001714EB">
        <w:rPr>
          <w:rFonts w:ascii="Times New Roman" w:hAnsi="Times New Roman"/>
          <w:sz w:val="24"/>
          <w:szCs w:val="24"/>
        </w:rPr>
        <w:t xml:space="preserve"> </w:t>
      </w:r>
      <w:r w:rsidR="00501744" w:rsidRPr="001714EB">
        <w:rPr>
          <w:rFonts w:ascii="Times New Roman" w:hAnsi="Times New Roman"/>
          <w:sz w:val="24"/>
          <w:szCs w:val="24"/>
        </w:rPr>
        <w:fldChar w:fldCharType="begin" w:fldLock="1"/>
      </w:r>
      <w:r w:rsidR="00F21FFF">
        <w:rPr>
          <w:rFonts w:ascii="Times New Roman" w:hAnsi="Times New Roman"/>
          <w:sz w:val="24"/>
          <w:szCs w:val="24"/>
        </w:rPr>
        <w:instrText>ADDIN CSL_CITATION {"citationItems":[{"id":"ITEM-1","itemData":{"ISBN":"9786024392321","author":[{"dropping-particle":"","family":"Alisjahbana","given":"Armida","non-dropping-particle":"","parse-names":false,"suffix":""}],"id":"ITEM-1","issued":{"date-parts":[["2018"]]},"title":"Menyongsong SDGs Kesiapan Daerah-Daerah Di Indonesia.Unpad Press Bandung;2018","type":"book"},"uris":["http://www.mendeley.com/documents/?uuid=bb610885-4b6b-430c-a9bf-4396ac6d4ba6"]}],"mendeley":{"formattedCitation":"(Alisjahbana 2018)","plainTextFormattedCitation":"(Alisjahbana 2018)","previouslyFormattedCitation":"(Alisjahbana 2018)"},"properties":{"noteIndex":0},"schema":"https://github.com/citation-style-language/schema/raw/master/csl-citation.json"}</w:instrText>
      </w:r>
      <w:r w:rsidR="00501744" w:rsidRPr="001714EB">
        <w:rPr>
          <w:rFonts w:ascii="Times New Roman" w:hAnsi="Times New Roman"/>
          <w:sz w:val="24"/>
          <w:szCs w:val="24"/>
        </w:rPr>
        <w:fldChar w:fldCharType="separate"/>
      </w:r>
      <w:r w:rsidR="004D42F7" w:rsidRPr="004D42F7">
        <w:rPr>
          <w:rFonts w:ascii="Times New Roman" w:hAnsi="Times New Roman"/>
          <w:noProof/>
          <w:sz w:val="24"/>
          <w:szCs w:val="24"/>
        </w:rPr>
        <w:t>(Alisjahbana 2018)</w:t>
      </w:r>
      <w:r w:rsidR="00501744" w:rsidRPr="001714EB">
        <w:rPr>
          <w:rFonts w:ascii="Times New Roman" w:hAnsi="Times New Roman"/>
          <w:sz w:val="24"/>
          <w:szCs w:val="24"/>
        </w:rPr>
        <w:fldChar w:fldCharType="end"/>
      </w:r>
      <w:r w:rsidR="00501744" w:rsidRPr="001714EB">
        <w:rPr>
          <w:rFonts w:ascii="Times New Roman" w:hAnsi="Times New Roman"/>
          <w:sz w:val="24"/>
          <w:szCs w:val="24"/>
          <w:lang w:val="en-SG"/>
        </w:rPr>
        <w:t xml:space="preserve">. </w:t>
      </w:r>
      <w:r w:rsidRPr="009D590D">
        <w:rPr>
          <w:rStyle w:val="tlid-translation"/>
          <w:rFonts w:ascii="Times New Roman" w:hAnsi="Times New Roman"/>
          <w:sz w:val="24"/>
          <w:szCs w:val="24"/>
          <w:lang/>
        </w:rPr>
        <w:t>The MDGs have 8 goals and 60 indicators, while the SDGs have 17 goals and 232 indicators</w:t>
      </w:r>
      <w:r w:rsidR="00C0592A" w:rsidRPr="001714EB">
        <w:rPr>
          <w:rFonts w:ascii="Times New Roman" w:hAnsi="Times New Roman"/>
          <w:sz w:val="24"/>
          <w:szCs w:val="24"/>
        </w:rPr>
        <w:t xml:space="preserve"> </w:t>
      </w:r>
      <w:r w:rsidR="00C0592A" w:rsidRPr="001714EB">
        <w:rPr>
          <w:rFonts w:ascii="Times New Roman" w:hAnsi="Times New Roman"/>
          <w:sz w:val="24"/>
          <w:szCs w:val="24"/>
        </w:rPr>
        <w:fldChar w:fldCharType="begin" w:fldLock="1"/>
      </w:r>
      <w:r w:rsidR="00F21FFF">
        <w:rPr>
          <w:rFonts w:ascii="Times New Roman" w:hAnsi="Times New Roman"/>
          <w:sz w:val="24"/>
          <w:szCs w:val="24"/>
        </w:rPr>
        <w:instrText>ADDIN CSL_CITATION {"citationItems":[{"id":"ITEM-1","itemData":{"author":[{"dropping-particle":"","family":"SMERU Research Institute","given":"","non-dropping-particle":"","parse-names":false,"suffix":""}],"container-title":"Buletin SMERU","id":"ITEM-1","issue":"2","issued":{"date-parts":[["2017"]]},"title":"Dari MDGs ke SDGs : Memetik Pelajaran dan Menyiapkan Langkah Kongkret","type":"article-journal","volume":"2"},"uris":["http://www.mendeley.com/documents/?uuid=ccf2d616-0fec-4eea-b13f-c294fb03b4da"]}],"mendeley":{"formattedCitation":"(SMERU Research Institute 2017)","plainTextFormattedCitation":"(SMERU Research Institute 2017)","previouslyFormattedCitation":"(SMERU Research Institute 2017)"},"properties":{"noteIndex":0},"schema":"https://github.com/citation-style-language/schema/raw/master/csl-citation.json"}</w:instrText>
      </w:r>
      <w:r w:rsidR="00C0592A" w:rsidRPr="001714EB">
        <w:rPr>
          <w:rFonts w:ascii="Times New Roman" w:hAnsi="Times New Roman"/>
          <w:sz w:val="24"/>
          <w:szCs w:val="24"/>
        </w:rPr>
        <w:fldChar w:fldCharType="separate"/>
      </w:r>
      <w:r w:rsidR="004D42F7" w:rsidRPr="004D42F7">
        <w:rPr>
          <w:rFonts w:ascii="Times New Roman" w:hAnsi="Times New Roman"/>
          <w:noProof/>
          <w:sz w:val="24"/>
          <w:szCs w:val="24"/>
        </w:rPr>
        <w:t>(SMERU Research Institute 2017)</w:t>
      </w:r>
      <w:r w:rsidR="00C0592A" w:rsidRPr="001714EB">
        <w:rPr>
          <w:rFonts w:ascii="Times New Roman" w:hAnsi="Times New Roman"/>
          <w:sz w:val="24"/>
          <w:szCs w:val="24"/>
        </w:rPr>
        <w:fldChar w:fldCharType="end"/>
      </w:r>
      <w:r w:rsidR="00C0592A" w:rsidRPr="001714EB">
        <w:rPr>
          <w:rFonts w:ascii="Times New Roman" w:hAnsi="Times New Roman"/>
          <w:sz w:val="24"/>
          <w:szCs w:val="24"/>
          <w:lang w:val="en-SG"/>
        </w:rPr>
        <w:t xml:space="preserve">. </w:t>
      </w:r>
      <w:r w:rsidRPr="009D590D">
        <w:rPr>
          <w:rStyle w:val="tlid-translation"/>
          <w:rFonts w:ascii="Times New Roman" w:hAnsi="Times New Roman"/>
          <w:sz w:val="24"/>
          <w:szCs w:val="24"/>
          <w:lang/>
        </w:rPr>
        <w:t>The aim of the SDGs is a global goal, namely that everyone has the right to enjoy peace and prosperity that can create many results and be useful for common goals</w:t>
      </w:r>
      <w:r w:rsidR="008C6FFB">
        <w:rPr>
          <w:rFonts w:ascii="Times New Roman" w:hAnsi="Times New Roman"/>
          <w:sz w:val="24"/>
          <w:szCs w:val="24"/>
          <w:lang w:val="en-SG"/>
        </w:rPr>
        <w:t xml:space="preserve"> </w:t>
      </w:r>
      <w:r w:rsidR="00C0592A" w:rsidRPr="001714EB">
        <w:rPr>
          <w:rFonts w:ascii="Times New Roman" w:hAnsi="Times New Roman"/>
          <w:sz w:val="24"/>
          <w:szCs w:val="24"/>
        </w:rPr>
        <w:fldChar w:fldCharType="begin" w:fldLock="1"/>
      </w:r>
      <w:r w:rsidR="00F21FFF">
        <w:rPr>
          <w:rFonts w:ascii="Times New Roman" w:hAnsi="Times New Roman"/>
          <w:sz w:val="24"/>
          <w:szCs w:val="24"/>
        </w:rPr>
        <w:instrText>ADDIN CSL_CITATION {"citationItems":[{"id":"ITEM-1","itemData":{"DOI":"10.1093/bmb/ldx031","ISSN":"14718391","abstract":"© The Author 2017. Published by Oxford University Press. All rights reserved. Introduction The Sustainable Development Goals (SDGs) are a set of global goals for fair and sustainable health at every level: from planetary biosphere to local community. The aim is to end poverty, protect the planet and ensure that all people enjoy peace and prosperity, now and in the future. Sources of data The UN has established web-sites to inform the implementation of the SDGs and an Inter-Agency and Expert Group on an Indicator Framework. We have searched for independent commentaries and analysis. Areas of agreement The goals represent a framework that is scientifically robust, and widely intuitive intended to build upon the progress established by the Millennium Development Goals (MDGs). There is a need for system wide strategic planning to integrate the economic, social and environmental dimensions into policy and actions. Areas of controversy Many countries have yet to understand the difference between the MDGs and the SDGs, particularly their universality, the huge potential of new data methods to help with their implementation, and the systems thinking that is needed to deliver the vision. The danger is that individual goals may be prioritized without an understanding of the potential positive interactions between goals. Growing points There is an increasing understanding that sustainable development needs a paradigm shift in our understanding of the interaction between the real economy and quality of life. There would be many social, environmental and economic benefits in changing our current model. Areas timely for developing research We need to develop systems wide understanding of what supports a healthy environment and the art and science of making change.","author":[{"dropping-particle":"","family":"Morton","given":"Stephen","non-dropping-particle":"","parse-names":false,"suffix":""},{"dropping-particle":"","family":"Pencheon","given":"David","non-dropping-particle":"","parse-names":false,"suffix":""},{"dropping-particle":"","family":"Squires","given":"Neil","non-dropping-particle":"","parse-names":false,"suffix":""}],"container-title":"British Medical Bulletin","id":"ITEM-1","issue":"1","issued":{"date-parts":[["2017"]]},"page":"81-90","title":"Sustainable Development Goals (SDGs), and their implementation","type":"article-journal","volume":"124"},"uris":["http://www.mendeley.com/documents/?uuid=ef5ac7c1-d9a2-4b82-9cc5-089752d37a70"]}],"mendeley":{"formattedCitation":"(Morton, Pencheon, and Squires 2017)","plainTextFormattedCitation":"(Morton, Pencheon, and Squires 2017)","previouslyFormattedCitation":"(Morton, Pencheon, and Squires 2017)"},"properties":{"noteIndex":0},"schema":"https://github.com/citation-style-language/schema/raw/master/csl-citation.json"}</w:instrText>
      </w:r>
      <w:r w:rsidR="00C0592A" w:rsidRPr="001714EB">
        <w:rPr>
          <w:rFonts w:ascii="Times New Roman" w:hAnsi="Times New Roman"/>
          <w:sz w:val="24"/>
          <w:szCs w:val="24"/>
        </w:rPr>
        <w:fldChar w:fldCharType="separate"/>
      </w:r>
      <w:r w:rsidR="004D42F7" w:rsidRPr="004D42F7">
        <w:rPr>
          <w:rFonts w:ascii="Times New Roman" w:hAnsi="Times New Roman"/>
          <w:noProof/>
          <w:sz w:val="24"/>
          <w:szCs w:val="24"/>
        </w:rPr>
        <w:t>(Morton, Pencheon, and Squires 2017)</w:t>
      </w:r>
      <w:r w:rsidR="00C0592A" w:rsidRPr="001714EB">
        <w:rPr>
          <w:rFonts w:ascii="Times New Roman" w:hAnsi="Times New Roman"/>
          <w:sz w:val="24"/>
          <w:szCs w:val="24"/>
        </w:rPr>
        <w:fldChar w:fldCharType="end"/>
      </w:r>
      <w:r w:rsidR="00C0592A" w:rsidRPr="001714EB">
        <w:rPr>
          <w:rFonts w:ascii="Times New Roman" w:hAnsi="Times New Roman"/>
          <w:sz w:val="24"/>
          <w:szCs w:val="24"/>
          <w:lang w:val="en-SG"/>
        </w:rPr>
        <w:t xml:space="preserve">. </w:t>
      </w:r>
    </w:p>
    <w:p w:rsidR="00DC3533" w:rsidRPr="001714EB" w:rsidRDefault="00B757F9" w:rsidP="001714EB">
      <w:pPr>
        <w:pStyle w:val="ListParagraph"/>
        <w:spacing w:after="0" w:line="360" w:lineRule="auto"/>
        <w:ind w:left="0" w:firstLine="709"/>
        <w:jc w:val="both"/>
        <w:rPr>
          <w:rFonts w:ascii="Times New Roman" w:hAnsi="Times New Roman"/>
          <w:sz w:val="24"/>
          <w:szCs w:val="24"/>
          <w:lang w:val="en-SG"/>
        </w:rPr>
      </w:pPr>
      <w:r w:rsidRPr="00E23ACE">
        <w:rPr>
          <w:rFonts w:ascii="Times New Roman" w:hAnsi="Times New Roman"/>
          <w:sz w:val="24"/>
          <w:szCs w:val="24"/>
        </w:rPr>
        <w:t>Indonesia is one of 194 "civil society" countries that attended the United Nations (United Nations) session on September 25-27 2015 in New York, the United States of America which participated in agreeing on Sustainable Development Goals or SDGs. SDGs are global development agreements that have 17 global goals with 169 targets that will be used as policy guidance and funding for the next 15 years and are expected to be achieved by 2030. These goals and targets cover 3 dimensions of sustainable development, namely environmental, social and economic</w:t>
      </w:r>
      <w:r w:rsidR="00DC3533" w:rsidRPr="001714EB">
        <w:rPr>
          <w:rFonts w:ascii="Times New Roman" w:hAnsi="Times New Roman"/>
          <w:spacing w:val="3"/>
          <w:sz w:val="24"/>
          <w:szCs w:val="24"/>
          <w:lang w:val="en-SG"/>
        </w:rPr>
        <w:t xml:space="preserve"> </w:t>
      </w:r>
      <w:r w:rsidR="002960E4" w:rsidRPr="001714EB">
        <w:rPr>
          <w:rFonts w:ascii="Times New Roman" w:hAnsi="Times New Roman"/>
          <w:spacing w:val="3"/>
          <w:sz w:val="24"/>
          <w:szCs w:val="24"/>
          <w:lang w:val="en-SG"/>
        </w:rPr>
        <w:fldChar w:fldCharType="begin" w:fldLock="1"/>
      </w:r>
      <w:r w:rsidR="00F21FFF">
        <w:rPr>
          <w:rFonts w:ascii="Times New Roman" w:hAnsi="Times New Roman"/>
          <w:spacing w:val="3"/>
          <w:sz w:val="24"/>
          <w:szCs w:val="24"/>
          <w:lang w:val="en-SG"/>
        </w:rPr>
        <w:instrText>ADDIN CSL_CITATION {"citationItems":[{"id":"ITEM-1","itemData":{"author":[{"dropping-particle":"","family":"Gunawan","given":"Maxi","non-dropping-particle":"","parse-names":false,"suffix":""}],"id":"ITEM-1","issued":{"date-parts":[["2015"]]},"publisher":"Gramedia Pustaka Utama","title":"Kadin Indonesia Bersatu : Bekerja Membangun Negeri","type":"book"},"uris":["http://www.mendeley.com/documents/?uuid=47079f63-e55e-4568-9ad5-b4425eb6197a"]}],"mendeley":{"formattedCitation":"(Gunawan 2015)","plainTextFormattedCitation":"(Gunawan 2015)","previouslyFormattedCitation":"(Gunawan 2015)"},"properties":{"noteIndex":0},"schema":"https://github.com/citation-style-language/schema/raw/master/csl-citation.json"}</w:instrText>
      </w:r>
      <w:r w:rsidR="002960E4" w:rsidRPr="001714EB">
        <w:rPr>
          <w:rFonts w:ascii="Times New Roman" w:hAnsi="Times New Roman"/>
          <w:spacing w:val="3"/>
          <w:sz w:val="24"/>
          <w:szCs w:val="24"/>
          <w:lang w:val="en-SG"/>
        </w:rPr>
        <w:fldChar w:fldCharType="separate"/>
      </w:r>
      <w:r w:rsidR="004D42F7" w:rsidRPr="004D42F7">
        <w:rPr>
          <w:rFonts w:ascii="Times New Roman" w:hAnsi="Times New Roman"/>
          <w:noProof/>
          <w:spacing w:val="3"/>
          <w:sz w:val="24"/>
          <w:szCs w:val="24"/>
          <w:lang w:val="en-SG"/>
        </w:rPr>
        <w:t>(Gunawan 2015)</w:t>
      </w:r>
      <w:r w:rsidR="002960E4" w:rsidRPr="001714EB">
        <w:rPr>
          <w:rFonts w:ascii="Times New Roman" w:hAnsi="Times New Roman"/>
          <w:spacing w:val="3"/>
          <w:sz w:val="24"/>
          <w:szCs w:val="24"/>
          <w:lang w:val="en-SG"/>
        </w:rPr>
        <w:fldChar w:fldCharType="end"/>
      </w:r>
      <w:r w:rsidR="00DC3533" w:rsidRPr="001714EB">
        <w:rPr>
          <w:rFonts w:ascii="Times New Roman" w:hAnsi="Times New Roman"/>
          <w:spacing w:val="3"/>
          <w:sz w:val="24"/>
          <w:szCs w:val="24"/>
        </w:rPr>
        <w:t>.</w:t>
      </w:r>
    </w:p>
    <w:p w:rsidR="00186196" w:rsidRPr="001714EB" w:rsidRDefault="00B757F9" w:rsidP="001714EB">
      <w:pPr>
        <w:pStyle w:val="ListParagraph"/>
        <w:spacing w:after="0" w:line="360" w:lineRule="auto"/>
        <w:ind w:left="0" w:firstLine="709"/>
        <w:jc w:val="both"/>
        <w:rPr>
          <w:rFonts w:ascii="Times New Roman" w:hAnsi="Times New Roman"/>
          <w:sz w:val="24"/>
          <w:szCs w:val="24"/>
          <w:lang w:val="en-SG"/>
        </w:rPr>
      </w:pPr>
      <w:r w:rsidRPr="00E23ACE">
        <w:rPr>
          <w:rFonts w:ascii="Times New Roman" w:hAnsi="Times New Roman"/>
          <w:sz w:val="24"/>
          <w:szCs w:val="24"/>
        </w:rPr>
        <w:t xml:space="preserve">SDGs are formed to complete all the problems that are being or will be faced by the nation in a country including in the field of </w:t>
      </w:r>
      <w:r>
        <w:rPr>
          <w:rFonts w:ascii="Times New Roman" w:hAnsi="Times New Roman"/>
          <w:sz w:val="24"/>
          <w:szCs w:val="24"/>
        </w:rPr>
        <w:t xml:space="preserve">education, </w:t>
      </w:r>
      <w:r>
        <w:rPr>
          <w:rStyle w:val="tlid-translation"/>
          <w:lang/>
        </w:rPr>
        <w:t>which the Integrated Development Goals (SDGs) contain a set of transformative goals that have been valid for all countries around the world without exception.</w:t>
      </w:r>
      <w:r w:rsidRPr="00E23ACE">
        <w:rPr>
          <w:rFonts w:ascii="Times New Roman" w:hAnsi="Times New Roman"/>
          <w:sz w:val="24"/>
          <w:szCs w:val="24"/>
        </w:rPr>
        <w:t>The Sustainable Development Goals (SDGs) in the field of education, namely "Quality of good education" with the substance "Ensuring equal distribution of quality education and increasing learning opportunities for all people, guaranteeing inclusive and equitable education and encouraging lifelong learning opportunities for all people". This article tries to offer an educational model that can be reached by all levels of society and provides opportunities for lifelong learning for all people.</w:t>
      </w:r>
      <w:r w:rsidR="00186196" w:rsidRPr="001714EB">
        <w:rPr>
          <w:rFonts w:ascii="Times New Roman" w:hAnsi="Times New Roman"/>
          <w:sz w:val="24"/>
          <w:szCs w:val="24"/>
          <w:lang w:val="en-SG"/>
        </w:rPr>
        <w:t xml:space="preserve"> </w:t>
      </w:r>
      <w:r w:rsidRPr="00E23ACE">
        <w:rPr>
          <w:rFonts w:ascii="Times New Roman" w:hAnsi="Times New Roman"/>
          <w:sz w:val="24"/>
          <w:szCs w:val="24"/>
        </w:rPr>
        <w:t>The author tries to focus on emphasizing education which forms a dignified national character and civilization, as stated in</w:t>
      </w:r>
      <w:r w:rsidR="00186196" w:rsidRPr="001714EB">
        <w:rPr>
          <w:rFonts w:ascii="Times New Roman" w:hAnsi="Times New Roman"/>
          <w:sz w:val="24"/>
          <w:szCs w:val="24"/>
          <w:lang w:val="en-SG"/>
        </w:rPr>
        <w:t xml:space="preserve"> U</w:t>
      </w:r>
      <w:r>
        <w:rPr>
          <w:rFonts w:ascii="Times New Roman" w:hAnsi="Times New Roman"/>
          <w:sz w:val="24"/>
          <w:szCs w:val="24"/>
          <w:lang w:val="en-SG"/>
        </w:rPr>
        <w:t>ndang-undang</w:t>
      </w:r>
      <w:r w:rsidR="00186196" w:rsidRPr="001714EB">
        <w:rPr>
          <w:rFonts w:ascii="Times New Roman" w:hAnsi="Times New Roman"/>
          <w:sz w:val="24"/>
          <w:szCs w:val="24"/>
          <w:lang w:val="en-SG"/>
        </w:rPr>
        <w:t xml:space="preserve"> No.</w:t>
      </w:r>
      <w:r>
        <w:rPr>
          <w:rFonts w:ascii="Times New Roman" w:hAnsi="Times New Roman"/>
          <w:sz w:val="24"/>
          <w:szCs w:val="24"/>
          <w:lang w:val="en-SG"/>
        </w:rPr>
        <w:t xml:space="preserve"> 20 </w:t>
      </w:r>
      <w:r w:rsidR="00186196" w:rsidRPr="001714EB">
        <w:rPr>
          <w:rFonts w:ascii="Times New Roman" w:hAnsi="Times New Roman"/>
          <w:sz w:val="24"/>
          <w:szCs w:val="24"/>
          <w:lang w:val="en-SG"/>
        </w:rPr>
        <w:t xml:space="preserve">Tahun 2013 Pasal 3 </w:t>
      </w:r>
      <w:r w:rsidRPr="00E23ACE">
        <w:rPr>
          <w:rFonts w:ascii="Times New Roman" w:hAnsi="Times New Roman"/>
          <w:sz w:val="24"/>
          <w:szCs w:val="24"/>
        </w:rPr>
        <w:t>which reads</w:t>
      </w:r>
      <w:r w:rsidR="00186196" w:rsidRPr="001714EB">
        <w:rPr>
          <w:rFonts w:ascii="Times New Roman" w:hAnsi="Times New Roman"/>
          <w:sz w:val="24"/>
          <w:szCs w:val="24"/>
        </w:rPr>
        <w:t xml:space="preserve">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r w:rsidR="00186196" w:rsidRPr="001714EB">
        <w:rPr>
          <w:rFonts w:ascii="Times New Roman" w:hAnsi="Times New Roman"/>
          <w:sz w:val="24"/>
          <w:szCs w:val="24"/>
          <w:lang w:val="en-SG"/>
        </w:rPr>
        <w:t xml:space="preserve"> </w:t>
      </w:r>
    </w:p>
    <w:p w:rsidR="00186196" w:rsidRPr="001714EB" w:rsidRDefault="00B757F9" w:rsidP="001714EB">
      <w:pPr>
        <w:pStyle w:val="ListParagraph"/>
        <w:spacing w:after="0" w:line="360" w:lineRule="auto"/>
        <w:ind w:left="0" w:firstLine="709"/>
        <w:jc w:val="both"/>
        <w:rPr>
          <w:rFonts w:ascii="Times New Roman" w:hAnsi="Times New Roman"/>
          <w:color w:val="1F1F1F"/>
          <w:sz w:val="24"/>
          <w:szCs w:val="24"/>
          <w:lang w:val="en-SG"/>
        </w:rPr>
      </w:pPr>
      <w:r w:rsidRPr="00E23ACE">
        <w:rPr>
          <w:rFonts w:ascii="Times New Roman" w:hAnsi="Times New Roman"/>
          <w:sz w:val="24"/>
          <w:szCs w:val="24"/>
        </w:rPr>
        <w:t xml:space="preserve">In achieving a dignified nation's civilization, moral and human values must be built. The definition of humanity itself is very closely related to the reality of humanity and its various aspects. Among them is that humans are objective beings who are of course different </w:t>
      </w:r>
      <w:r w:rsidRPr="00E23ACE">
        <w:rPr>
          <w:rFonts w:ascii="Times New Roman" w:hAnsi="Times New Roman"/>
          <w:sz w:val="24"/>
          <w:szCs w:val="24"/>
        </w:rPr>
        <w:lastRenderedPageBreak/>
        <w:t xml:space="preserve">from other objective beings with their honor in freedom of choice, this means that their actions and behavior are the results of consideration and ability, even though they are relative. Second, humans are very influenced by the surrounding environment, such as the physical environment, and other life. Third, human life is a social life that naturally interacts with other humans. Fourth, humans are closely related to their creators, because the one who created them is Allah </w:t>
      </w:r>
      <w:r w:rsidRPr="00B757F9">
        <w:rPr>
          <w:rFonts w:ascii="Times New Roman" w:hAnsi="Times New Roman"/>
          <w:i/>
          <w:sz w:val="24"/>
          <w:szCs w:val="24"/>
        </w:rPr>
        <w:t>subhanahu wa ta'ala</w:t>
      </w:r>
      <w:r w:rsidR="001714EB" w:rsidRPr="001714EB">
        <w:rPr>
          <w:rFonts w:ascii="Times New Roman" w:hAnsi="Times New Roman"/>
          <w:i/>
          <w:color w:val="1F1F1F"/>
          <w:sz w:val="24"/>
          <w:szCs w:val="24"/>
          <w:lang w:val="en-SG"/>
        </w:rPr>
        <w:t xml:space="preserve"> </w:t>
      </w:r>
      <w:r w:rsidR="00A302AF" w:rsidRPr="001714EB">
        <w:rPr>
          <w:rFonts w:ascii="Times New Roman" w:hAnsi="Times New Roman"/>
          <w:i/>
          <w:color w:val="1F1F1F"/>
          <w:sz w:val="24"/>
          <w:szCs w:val="24"/>
        </w:rPr>
        <w:fldChar w:fldCharType="begin" w:fldLock="1"/>
      </w:r>
      <w:r w:rsidR="00F21FFF">
        <w:rPr>
          <w:rFonts w:ascii="Times New Roman" w:hAnsi="Times New Roman"/>
          <w:i/>
          <w:color w:val="1F1F1F"/>
          <w:sz w:val="24"/>
          <w:szCs w:val="24"/>
        </w:rPr>
        <w:instrText>ADDIN CSL_CITATION {"citationItems":[{"id":"ITEM-1","itemData":{"author":[{"dropping-particle":"","family":"Abdullah","given":"Muhammad Luthfi","non-dropping-particle":"","parse-names":false,"suffix":""}],"id":"ITEM-1","issue":"51","issued":{"date-parts":[["2018"]]},"page":"331-344","title":"Model of Religious Culture Education and Humanity Introduction The problem of education in Indonesia is that there are many behaviors that reduce human dignity . Corruption has made Indonesia a part of the most corrupt country in the world 1 . Corruption ","type":"article-journal","volume":"12"},"uris":["http://www.mendeley.com/documents/?uuid=300c0126-a837-4ee8-8989-6d32bd2ab82a"]}],"mendeley":{"formattedCitation":"(Abdullah 2018)","plainTextFormattedCitation":"(Abdullah 2018)","previouslyFormattedCitation":"(Abdullah 2018)"},"properties":{"noteIndex":0},"schema":"https://github.com/citation-style-language/schema/raw/master/csl-citation.json"}</w:instrText>
      </w:r>
      <w:r w:rsidR="00A302AF" w:rsidRPr="001714EB">
        <w:rPr>
          <w:rFonts w:ascii="Times New Roman" w:hAnsi="Times New Roman"/>
          <w:i/>
          <w:color w:val="1F1F1F"/>
          <w:sz w:val="24"/>
          <w:szCs w:val="24"/>
        </w:rPr>
        <w:fldChar w:fldCharType="separate"/>
      </w:r>
      <w:r w:rsidR="004D42F7" w:rsidRPr="004D42F7">
        <w:rPr>
          <w:rFonts w:ascii="Times New Roman" w:hAnsi="Times New Roman"/>
          <w:noProof/>
          <w:color w:val="1F1F1F"/>
          <w:sz w:val="24"/>
          <w:szCs w:val="24"/>
        </w:rPr>
        <w:t>(Abdullah 2018)</w:t>
      </w:r>
      <w:r w:rsidR="00A302AF" w:rsidRPr="001714EB">
        <w:rPr>
          <w:rFonts w:ascii="Times New Roman" w:hAnsi="Times New Roman"/>
          <w:i/>
          <w:color w:val="1F1F1F"/>
          <w:sz w:val="24"/>
          <w:szCs w:val="24"/>
        </w:rPr>
        <w:fldChar w:fldCharType="end"/>
      </w:r>
      <w:r w:rsidR="00186196" w:rsidRPr="001714EB">
        <w:rPr>
          <w:rFonts w:ascii="Times New Roman" w:hAnsi="Times New Roman"/>
          <w:color w:val="1F1F1F"/>
          <w:sz w:val="24"/>
          <w:szCs w:val="24"/>
        </w:rPr>
        <w:t>.</w:t>
      </w:r>
      <w:r w:rsidR="00186196" w:rsidRPr="001714EB">
        <w:rPr>
          <w:rFonts w:ascii="Times New Roman" w:hAnsi="Times New Roman"/>
          <w:color w:val="1F1F1F"/>
          <w:sz w:val="24"/>
          <w:szCs w:val="24"/>
          <w:lang w:val="en-SG"/>
        </w:rPr>
        <w:t xml:space="preserve"> </w:t>
      </w:r>
    </w:p>
    <w:p w:rsidR="00981EE3" w:rsidRPr="001714EB" w:rsidRDefault="00B757F9" w:rsidP="001714EB">
      <w:pPr>
        <w:pStyle w:val="ListParagraph"/>
        <w:spacing w:after="0" w:line="360" w:lineRule="auto"/>
        <w:ind w:left="0" w:firstLine="709"/>
        <w:jc w:val="both"/>
        <w:rPr>
          <w:rFonts w:ascii="Times New Roman" w:hAnsi="Times New Roman"/>
          <w:sz w:val="24"/>
          <w:szCs w:val="24"/>
          <w:lang w:val="en-SG"/>
        </w:rPr>
      </w:pPr>
      <w:r w:rsidRPr="008F4EF1">
        <w:rPr>
          <w:rFonts w:ascii="Times New Roman" w:hAnsi="Times New Roman"/>
          <w:sz w:val="24"/>
          <w:szCs w:val="24"/>
        </w:rPr>
        <w:t>Islamic Education</w:t>
      </w:r>
      <w:r w:rsidR="00981EE3" w:rsidRPr="001714EB">
        <w:rPr>
          <w:rFonts w:ascii="Times New Roman" w:hAnsi="Times New Roman"/>
          <w:sz w:val="24"/>
          <w:szCs w:val="24"/>
        </w:rPr>
        <w:t xml:space="preserve"> </w:t>
      </w:r>
      <w:r w:rsidR="00981EE3" w:rsidRPr="001714EB">
        <w:rPr>
          <w:rFonts w:ascii="Times New Roman" w:hAnsi="Times New Roman"/>
          <w:sz w:val="24"/>
          <w:szCs w:val="24"/>
        </w:rPr>
        <w:fldChar w:fldCharType="begin" w:fldLock="1"/>
      </w:r>
      <w:r w:rsidR="00F21FFF">
        <w:rPr>
          <w:rFonts w:ascii="Times New Roman" w:hAnsi="Times New Roman"/>
          <w:sz w:val="24"/>
          <w:szCs w:val="24"/>
        </w:rPr>
        <w:instrText>ADDIN CSL_CITATION {"citationItems":[{"id":"ITEM-1","itemData":{"author":[{"dropping-particle":"","family":"Armai","given":"Arief","non-dropping-particle":"","parse-names":false,"suffix":""}],"id":"ITEM-1","issued":{"date-parts":[["2002"]]},"number-of-pages":"3","publisher":"Cipta Pers","publisher-place":"Jakarta","title":"Pengantar Ilmu dan Metodologi Pendidikan Islam","type":"book"},"uris":["http://www.mendeley.com/documents/?uuid=da9b596b-fe36-45e7-87d4-46e322366f99"]}],"mendeley":{"formattedCitation":"(Armai 2002)","plainTextFormattedCitation":"(Armai 2002)","previouslyFormattedCitation":"(Armai 2002)"},"properties":{"noteIndex":0},"schema":"https://github.com/citation-style-language/schema/raw/master/csl-citation.json"}</w:instrText>
      </w:r>
      <w:r w:rsidR="00981EE3" w:rsidRPr="001714EB">
        <w:rPr>
          <w:rFonts w:ascii="Times New Roman" w:hAnsi="Times New Roman"/>
          <w:sz w:val="24"/>
          <w:szCs w:val="24"/>
        </w:rPr>
        <w:fldChar w:fldCharType="separate"/>
      </w:r>
      <w:r w:rsidR="004D42F7" w:rsidRPr="004D42F7">
        <w:rPr>
          <w:rFonts w:ascii="Times New Roman" w:hAnsi="Times New Roman"/>
          <w:noProof/>
          <w:sz w:val="24"/>
          <w:szCs w:val="24"/>
        </w:rPr>
        <w:t>(Armai 2002)</w:t>
      </w:r>
      <w:r w:rsidR="00981EE3" w:rsidRPr="001714EB">
        <w:rPr>
          <w:rFonts w:ascii="Times New Roman" w:hAnsi="Times New Roman"/>
          <w:sz w:val="24"/>
          <w:szCs w:val="24"/>
        </w:rPr>
        <w:fldChar w:fldCharType="end"/>
      </w:r>
      <w:r w:rsidR="00981EE3" w:rsidRPr="001714EB">
        <w:rPr>
          <w:rFonts w:ascii="Times New Roman" w:hAnsi="Times New Roman"/>
          <w:sz w:val="24"/>
          <w:szCs w:val="24"/>
        </w:rPr>
        <w:t xml:space="preserve"> </w:t>
      </w:r>
      <w:r w:rsidRPr="008F4EF1">
        <w:rPr>
          <w:rFonts w:ascii="Times New Roman" w:hAnsi="Times New Roman"/>
          <w:sz w:val="24"/>
          <w:szCs w:val="24"/>
        </w:rPr>
        <w:t xml:space="preserve">is a process carried out to create whole people, believe and devote to Allah subhanahu wa ta'ala and be able to realize its existence as the vicegerent of Allah on earth, which is based on the teachings of the </w:t>
      </w:r>
      <w:r>
        <w:rPr>
          <w:rFonts w:ascii="Times New Roman" w:hAnsi="Times New Roman"/>
          <w:sz w:val="24"/>
          <w:szCs w:val="24"/>
          <w:lang w:val="en-SG"/>
        </w:rPr>
        <w:t>Qur'an</w:t>
      </w:r>
      <w:r w:rsidRPr="008F4EF1">
        <w:rPr>
          <w:rFonts w:ascii="Times New Roman" w:hAnsi="Times New Roman"/>
          <w:sz w:val="24"/>
          <w:szCs w:val="24"/>
        </w:rPr>
        <w:t xml:space="preserve"> and Sunnah</w:t>
      </w:r>
      <w:r w:rsidR="00981EE3" w:rsidRPr="001714EB">
        <w:rPr>
          <w:rFonts w:ascii="Times New Roman" w:hAnsi="Times New Roman"/>
          <w:sz w:val="24"/>
          <w:szCs w:val="24"/>
        </w:rPr>
        <w:t xml:space="preserve"> </w:t>
      </w:r>
      <w:r w:rsidR="00981EE3" w:rsidRPr="001714EB">
        <w:rPr>
          <w:rFonts w:ascii="Times New Roman" w:hAnsi="Times New Roman"/>
          <w:sz w:val="24"/>
          <w:szCs w:val="24"/>
        </w:rPr>
        <w:fldChar w:fldCharType="begin" w:fldLock="1"/>
      </w:r>
      <w:r w:rsidR="00F21FFF">
        <w:rPr>
          <w:rFonts w:ascii="Times New Roman" w:hAnsi="Times New Roman"/>
          <w:sz w:val="24"/>
          <w:szCs w:val="24"/>
        </w:rPr>
        <w:instrText>ADDIN CSL_CITATION {"citationItems":[{"id":"ITEM-1","itemData":{"DOI":"10.21043/jupe.v11i1.2171","abstract":"In this reform era, many people started questioning about community development and empowerment. Based on the experience that happened, it shows that so far Indonesia which is one of the developing countries has not been liberated from poverty, underdevelopment and unemployment. Basically these conditions were rejected by humans but difficult to be avoided. In a study on the public course, is inseparable from the values of Islamic education. At the present time, a lot of learning done through non-formal educations with a variety of models and forms of learning. For example: learning programs for the community empowerment through PNPM Mandiri. The purpose of this study was to know the values of Islamic education which is contained in the PNPM Mandiri. This study is a literature research by using document review methods in collecting descriptive data. The data collection is done by collecting data from the literature on community empowerment and PNPM Mandiri. Because the data is in the form of descriptive, so the techniques used to analyze the data is contents analysis, to analyze the contents of the obtained data. From the results of this study concluded that in PNPM Mandiri teach values of Islamic education, these values are the values of khuluqiyah (honest, trustworthy, sincere, and fair) and amaliyah values (equality, unity in diversity, democracy, transparency, participation). All values are in line with the basic principles of community empowerment","author":[{"dropping-particle":"","family":"Nugroho","given":"Bekti Taufiq Ari","non-dropping-particle":"","parse-names":false,"suffix":""},{"dropping-particle":"","family":"Mustaidah","given":"","non-dropping-particle":"","parse-names":false,"suffix":""}],"container-title":"Jurnal Penelitian","id":"ITEM-1","issue":"1","issued":{"date-parts":[["2017"]]},"page":"69-90","title":"IDENTIFIKASI NILAI-NILAI PENDIDIKAN ISLAM DALAM PEMBERDAYAAN MASYARAKAT PADA PNPM MANDIRI","type":"article-journal","volume":"11"},"uris":["http://www.mendeley.com/documents/?uuid=c5c4934f-b03a-4956-a86b-6a43b69754da"]}],"mendeley":{"formattedCitation":"(Nugroho and Mustaidah 2017)","plainTextFormattedCitation":"(Nugroho and Mustaidah 2017)","previouslyFormattedCitation":"(Nugroho and Mustaidah 2017)"},"properties":{"noteIndex":0},"schema":"https://github.com/citation-style-language/schema/raw/master/csl-citation.json"}</w:instrText>
      </w:r>
      <w:r w:rsidR="00981EE3" w:rsidRPr="001714EB">
        <w:rPr>
          <w:rFonts w:ascii="Times New Roman" w:hAnsi="Times New Roman"/>
          <w:sz w:val="24"/>
          <w:szCs w:val="24"/>
        </w:rPr>
        <w:fldChar w:fldCharType="separate"/>
      </w:r>
      <w:r w:rsidR="004D42F7" w:rsidRPr="004D42F7">
        <w:rPr>
          <w:rFonts w:ascii="Times New Roman" w:hAnsi="Times New Roman"/>
          <w:noProof/>
          <w:sz w:val="24"/>
          <w:szCs w:val="24"/>
        </w:rPr>
        <w:t>(Nugroho and Mustaidah 2017)</w:t>
      </w:r>
      <w:r w:rsidR="00981EE3" w:rsidRPr="001714EB">
        <w:rPr>
          <w:rFonts w:ascii="Times New Roman" w:hAnsi="Times New Roman"/>
          <w:sz w:val="24"/>
          <w:szCs w:val="24"/>
        </w:rPr>
        <w:fldChar w:fldCharType="end"/>
      </w:r>
      <w:r w:rsidR="00981EE3" w:rsidRPr="001714EB">
        <w:rPr>
          <w:rFonts w:ascii="Times New Roman" w:hAnsi="Times New Roman"/>
          <w:sz w:val="24"/>
          <w:szCs w:val="24"/>
        </w:rPr>
        <w:t xml:space="preserve">. </w:t>
      </w:r>
      <w:r w:rsidRPr="008F4EF1">
        <w:rPr>
          <w:rFonts w:ascii="Times New Roman" w:hAnsi="Times New Roman"/>
          <w:sz w:val="24"/>
          <w:szCs w:val="24"/>
        </w:rPr>
        <w:t>That is, Islamic education has never been separated from its foundation, namely the Qur'an and the Sunnah. Therefore, in the al-Quran, some values refer to Islamic education.</w:t>
      </w:r>
    </w:p>
    <w:p w:rsidR="00981EE3" w:rsidRPr="001714EB" w:rsidRDefault="00B757F9" w:rsidP="001714EB">
      <w:pPr>
        <w:pStyle w:val="ListParagraph"/>
        <w:spacing w:after="0" w:line="360" w:lineRule="auto"/>
        <w:ind w:left="0" w:firstLine="709"/>
        <w:jc w:val="both"/>
        <w:rPr>
          <w:rFonts w:ascii="Times New Roman" w:hAnsi="Times New Roman"/>
          <w:sz w:val="24"/>
          <w:szCs w:val="24"/>
          <w:lang w:val="en-SG"/>
        </w:rPr>
      </w:pPr>
      <w:r>
        <w:rPr>
          <w:rFonts w:ascii="Times New Roman" w:hAnsi="Times New Roman"/>
          <w:sz w:val="24"/>
          <w:szCs w:val="24"/>
        </w:rPr>
        <w:t>According to</w:t>
      </w:r>
      <w:r w:rsidR="00981EE3" w:rsidRPr="001714EB">
        <w:rPr>
          <w:rFonts w:ascii="Times New Roman" w:hAnsi="Times New Roman"/>
          <w:sz w:val="24"/>
          <w:szCs w:val="24"/>
        </w:rPr>
        <w:t xml:space="preserve"> </w:t>
      </w:r>
      <w:r w:rsidR="00981EE3" w:rsidRPr="001714EB">
        <w:rPr>
          <w:rFonts w:ascii="Times New Roman" w:hAnsi="Times New Roman"/>
          <w:sz w:val="24"/>
          <w:szCs w:val="24"/>
        </w:rPr>
        <w:fldChar w:fldCharType="begin" w:fldLock="1"/>
      </w:r>
      <w:r w:rsidR="00F21FFF">
        <w:rPr>
          <w:rFonts w:ascii="Times New Roman" w:hAnsi="Times New Roman"/>
          <w:sz w:val="24"/>
          <w:szCs w:val="24"/>
        </w:rPr>
        <w:instrText>ADDIN CSL_CITATION {"citationItems":[{"id":"ITEM-1","itemData":{"DOI":"10.21043/jupe.v11i1.2171","abstract":"In this reform era, many people started questioning about community development and empowerment. Based on the experience that happened, it shows that so far Indonesia which is one of the developing countries has not been liberated from poverty, underdevelopment and unemployment. Basically these conditions were rejected by humans but difficult to be avoided. In a study on the public course, is inseparable from the values of Islamic education. At the present time, a lot of learning done through non-formal educations with a variety of models and forms of learning. For example: learning programs for the community empowerment through PNPM Mandiri. The purpose of this study was to know the values of Islamic education which is contained in the PNPM Mandiri. This study is a literature research by using document review methods in collecting descriptive data. The data collection is done by collecting data from the literature on community empowerment and PNPM Mandiri. Because the data is in the form of descriptive, so the techniques used to analyze the data is contents analysis, to analyze the contents of the obtained data. From the results of this study concluded that in PNPM Mandiri teach values of Islamic education, these values are the values of khuluqiyah (honest, trustworthy, sincere, and fair) and amaliyah values (equality, unity in diversity, democracy, transparency, participation). All values are in line with the basic principles of community empowerment","author":[{"dropping-particle":"","family":"Nugroho","given":"Bekti Taufiq Ari","non-dropping-particle":"","parse-names":false,"suffix":""},{"dropping-particle":"","family":"Mustaidah","given":"","non-dropping-particle":"","parse-names":false,"suffix":""}],"container-title":"Jurnal Penelitian","id":"ITEM-1","issue":"1","issued":{"date-parts":[["2017"]]},"page":"69-90","title":"IDENTIFIKASI NILAI-NILAI PENDIDIKAN ISLAM DALAM PEMBERDAYAAN MASYARAKAT PADA PNPM MANDIRI","type":"article-journal","volume":"11"},"uris":["http://www.mendeley.com/documents/?uuid=c5c4934f-b03a-4956-a86b-6a43b69754da"]}],"mendeley":{"formattedCitation":"(Nugroho and Mustaidah 2017)","plainTextFormattedCitation":"(Nugroho and Mustaidah 2017)","previouslyFormattedCitation":"(Nugroho and Mustaidah 2017)"},"properties":{"noteIndex":0},"schema":"https://github.com/citation-style-language/schema/raw/master/csl-citation.json"}</w:instrText>
      </w:r>
      <w:r w:rsidR="00981EE3" w:rsidRPr="001714EB">
        <w:rPr>
          <w:rFonts w:ascii="Times New Roman" w:hAnsi="Times New Roman"/>
          <w:sz w:val="24"/>
          <w:szCs w:val="24"/>
        </w:rPr>
        <w:fldChar w:fldCharType="separate"/>
      </w:r>
      <w:r w:rsidR="004D42F7" w:rsidRPr="004D42F7">
        <w:rPr>
          <w:rFonts w:ascii="Times New Roman" w:hAnsi="Times New Roman"/>
          <w:noProof/>
          <w:sz w:val="24"/>
          <w:szCs w:val="24"/>
        </w:rPr>
        <w:t>(Nugroho and Mustaidah 2017)</w:t>
      </w:r>
      <w:r w:rsidR="00981EE3" w:rsidRPr="001714EB">
        <w:rPr>
          <w:rFonts w:ascii="Times New Roman" w:hAnsi="Times New Roman"/>
          <w:sz w:val="24"/>
          <w:szCs w:val="24"/>
        </w:rPr>
        <w:fldChar w:fldCharType="end"/>
      </w:r>
      <w:r w:rsidR="00981EE3" w:rsidRPr="001714EB">
        <w:rPr>
          <w:rFonts w:ascii="Times New Roman" w:hAnsi="Times New Roman"/>
          <w:sz w:val="24"/>
          <w:szCs w:val="24"/>
        </w:rPr>
        <w:t xml:space="preserve"> </w:t>
      </w:r>
      <w:r w:rsidRPr="008F4EF1">
        <w:rPr>
          <w:rFonts w:ascii="Times New Roman" w:hAnsi="Times New Roman"/>
          <w:sz w:val="24"/>
          <w:szCs w:val="24"/>
        </w:rPr>
        <w:t xml:space="preserve">the value consists of three pillars, </w:t>
      </w:r>
      <w:r w:rsidRPr="00B757F9">
        <w:rPr>
          <w:rFonts w:ascii="Times New Roman" w:hAnsi="Times New Roman"/>
          <w:i/>
          <w:sz w:val="24"/>
          <w:szCs w:val="24"/>
        </w:rPr>
        <w:t>i'tiqodiyah</w:t>
      </w:r>
      <w:r w:rsidRPr="008F4EF1">
        <w:rPr>
          <w:rFonts w:ascii="Times New Roman" w:hAnsi="Times New Roman"/>
          <w:sz w:val="24"/>
          <w:szCs w:val="24"/>
        </w:rPr>
        <w:t xml:space="preserve">, </w:t>
      </w:r>
      <w:r w:rsidRPr="00B757F9">
        <w:rPr>
          <w:rFonts w:ascii="Times New Roman" w:hAnsi="Times New Roman"/>
          <w:i/>
          <w:sz w:val="24"/>
          <w:szCs w:val="24"/>
        </w:rPr>
        <w:t>khuluqiyah</w:t>
      </w:r>
      <w:r w:rsidRPr="008F4EF1">
        <w:rPr>
          <w:rFonts w:ascii="Times New Roman" w:hAnsi="Times New Roman"/>
          <w:sz w:val="24"/>
          <w:szCs w:val="24"/>
        </w:rPr>
        <w:t xml:space="preserve"> value, and </w:t>
      </w:r>
      <w:r w:rsidRPr="00B757F9">
        <w:rPr>
          <w:rFonts w:ascii="Times New Roman" w:hAnsi="Times New Roman"/>
          <w:i/>
          <w:sz w:val="24"/>
          <w:szCs w:val="24"/>
        </w:rPr>
        <w:t>amaliyah</w:t>
      </w:r>
      <w:r w:rsidRPr="008F4EF1">
        <w:rPr>
          <w:rFonts w:ascii="Times New Roman" w:hAnsi="Times New Roman"/>
          <w:sz w:val="24"/>
          <w:szCs w:val="24"/>
        </w:rPr>
        <w:t xml:space="preserve"> value</w:t>
      </w:r>
      <w:r w:rsidR="00981EE3" w:rsidRPr="001714EB">
        <w:rPr>
          <w:rFonts w:ascii="Times New Roman" w:hAnsi="Times New Roman"/>
          <w:sz w:val="24"/>
          <w:szCs w:val="24"/>
        </w:rPr>
        <w:t xml:space="preserve"> </w:t>
      </w:r>
      <w:r w:rsidR="00981EE3" w:rsidRPr="001714EB">
        <w:rPr>
          <w:rFonts w:ascii="Times New Roman" w:hAnsi="Times New Roman"/>
          <w:sz w:val="24"/>
          <w:szCs w:val="24"/>
        </w:rPr>
        <w:fldChar w:fldCharType="begin" w:fldLock="1"/>
      </w:r>
      <w:r w:rsidR="00F21FFF">
        <w:rPr>
          <w:rFonts w:ascii="Times New Roman" w:hAnsi="Times New Roman"/>
          <w:sz w:val="24"/>
          <w:szCs w:val="24"/>
        </w:rPr>
        <w:instrText>ADDIN CSL_CITATION {"citationItems":[{"id":"ITEM-1","itemData":{"author":[{"dropping-particle":"","family":"Armai","given":"Arief","non-dropping-particle":"","parse-names":false,"suffix":""}],"id":"ITEM-1","issued":{"date-parts":[["2002"]]},"number-of-pages":"3","publisher":"Cipta Pers","publisher-place":"Jakarta","title":"Pengantar Ilmu dan Metodologi Pendidikan Islam","type":"book"},"uris":["http://www.mendeley.com/documents/?uuid=da9b596b-fe36-45e7-87d4-46e322366f99"]}],"mendeley":{"formattedCitation":"(Armai 2002)","plainTextFormattedCitation":"(Armai 2002)","previouslyFormattedCitation":"(Armai 2002)"},"properties":{"noteIndex":0},"schema":"https://github.com/citation-style-language/schema/raw/master/csl-citation.json"}</w:instrText>
      </w:r>
      <w:r w:rsidR="00981EE3" w:rsidRPr="001714EB">
        <w:rPr>
          <w:rFonts w:ascii="Times New Roman" w:hAnsi="Times New Roman"/>
          <w:sz w:val="24"/>
          <w:szCs w:val="24"/>
        </w:rPr>
        <w:fldChar w:fldCharType="separate"/>
      </w:r>
      <w:r w:rsidR="004D42F7" w:rsidRPr="004D42F7">
        <w:rPr>
          <w:rFonts w:ascii="Times New Roman" w:hAnsi="Times New Roman"/>
          <w:noProof/>
          <w:sz w:val="24"/>
          <w:szCs w:val="24"/>
        </w:rPr>
        <w:t>(Armai 2002)</w:t>
      </w:r>
      <w:r w:rsidR="00981EE3" w:rsidRPr="001714EB">
        <w:rPr>
          <w:rFonts w:ascii="Times New Roman" w:hAnsi="Times New Roman"/>
          <w:sz w:val="24"/>
          <w:szCs w:val="24"/>
        </w:rPr>
        <w:fldChar w:fldCharType="end"/>
      </w:r>
      <w:r w:rsidR="00981EE3" w:rsidRPr="001714EB">
        <w:rPr>
          <w:rFonts w:ascii="Times New Roman" w:hAnsi="Times New Roman"/>
          <w:sz w:val="24"/>
          <w:szCs w:val="24"/>
        </w:rPr>
        <w:t>.</w:t>
      </w:r>
      <w:r w:rsidR="00981EE3" w:rsidRPr="001714EB">
        <w:rPr>
          <w:rFonts w:ascii="Times New Roman" w:hAnsi="Times New Roman"/>
          <w:sz w:val="24"/>
          <w:szCs w:val="24"/>
          <w:lang w:val="en-SG"/>
        </w:rPr>
        <w:t xml:space="preserve"> </w:t>
      </w:r>
      <w:r w:rsidRPr="008F4EF1">
        <w:rPr>
          <w:rFonts w:ascii="Times New Roman" w:hAnsi="Times New Roman"/>
          <w:sz w:val="24"/>
          <w:szCs w:val="24"/>
        </w:rPr>
        <w:t xml:space="preserve">The value of </w:t>
      </w:r>
      <w:r w:rsidRPr="00B757F9">
        <w:rPr>
          <w:rFonts w:ascii="Times New Roman" w:hAnsi="Times New Roman"/>
          <w:i/>
          <w:sz w:val="24"/>
          <w:szCs w:val="24"/>
        </w:rPr>
        <w:t>khuluqiyah</w:t>
      </w:r>
      <w:r w:rsidRPr="008F4EF1">
        <w:rPr>
          <w:rFonts w:ascii="Times New Roman" w:hAnsi="Times New Roman"/>
          <w:sz w:val="24"/>
          <w:szCs w:val="24"/>
        </w:rPr>
        <w:t xml:space="preserve"> is teaching about good and bad things, which concerns human behavior and actions. </w:t>
      </w:r>
      <w:r w:rsidRPr="00B757F9">
        <w:rPr>
          <w:rFonts w:ascii="Times New Roman" w:hAnsi="Times New Roman"/>
          <w:i/>
          <w:sz w:val="24"/>
          <w:szCs w:val="24"/>
        </w:rPr>
        <w:t>Amaliyah</w:t>
      </w:r>
      <w:r w:rsidRPr="008F4EF1">
        <w:rPr>
          <w:rFonts w:ascii="Times New Roman" w:hAnsi="Times New Roman"/>
          <w:sz w:val="24"/>
          <w:szCs w:val="24"/>
        </w:rPr>
        <w:t xml:space="preserve"> values are those related to daily behavior education both related to worship education and muamalah. The value of </w:t>
      </w:r>
      <w:r w:rsidRPr="00B757F9">
        <w:rPr>
          <w:rFonts w:ascii="Times New Roman" w:hAnsi="Times New Roman"/>
          <w:i/>
          <w:sz w:val="24"/>
          <w:szCs w:val="24"/>
        </w:rPr>
        <w:t>i'tiqodiyah</w:t>
      </w:r>
      <w:r w:rsidRPr="008F4EF1">
        <w:rPr>
          <w:rFonts w:ascii="Times New Roman" w:hAnsi="Times New Roman"/>
          <w:sz w:val="24"/>
          <w:szCs w:val="24"/>
        </w:rPr>
        <w:t xml:space="preserve"> is a value related to the education of faith such as believing in Allah, Angels, Books, Apostles, and destiny that aim to organize individual beliefs</w:t>
      </w:r>
      <w:r w:rsidR="00981EE3" w:rsidRPr="001714EB">
        <w:rPr>
          <w:rFonts w:ascii="Times New Roman" w:hAnsi="Times New Roman"/>
          <w:sz w:val="24"/>
          <w:szCs w:val="24"/>
        </w:rPr>
        <w:t xml:space="preserve"> </w:t>
      </w:r>
      <w:r w:rsidR="00981EE3" w:rsidRPr="001714EB">
        <w:rPr>
          <w:rFonts w:ascii="Times New Roman" w:hAnsi="Times New Roman"/>
          <w:sz w:val="24"/>
          <w:szCs w:val="24"/>
        </w:rPr>
        <w:fldChar w:fldCharType="begin" w:fldLock="1"/>
      </w:r>
      <w:r w:rsidR="00F21FFF">
        <w:rPr>
          <w:rFonts w:ascii="Times New Roman" w:hAnsi="Times New Roman"/>
          <w:sz w:val="24"/>
          <w:szCs w:val="24"/>
        </w:rPr>
        <w:instrText>ADDIN CSL_CITATION {"citationItems":[{"id":"ITEM-1","itemData":{"DOI":"10.21043/jupe.v11i1.2171","abstract":"In this reform era, many people started questioning about community development and empowerment. Based on the experience that happened, it shows that so far Indonesia which is one of the developing countries has not been liberated from poverty, underdevelopment and unemployment. Basically these conditions were rejected by humans but difficult to be avoided. In a study on the public course, is inseparable from the values of Islamic education. At the present time, a lot of learning done through non-formal educations with a variety of models and forms of learning. For example: learning programs for the community empowerment through PNPM Mandiri. The purpose of this study was to know the values of Islamic education which is contained in the PNPM Mandiri. This study is a literature research by using document review methods in collecting descriptive data. The data collection is done by collecting data from the literature on community empowerment and PNPM Mandiri. Because the data is in the form of descriptive, so the techniques used to analyze the data is contents analysis, to analyze the contents of the obtained data. From the results of this study concluded that in PNPM Mandiri teach values of Islamic education, these values are the values of khuluqiyah (honest, trustworthy, sincere, and fair) and amaliyah values (equality, unity in diversity, democracy, transparency, participation). All values are in line with the basic principles of community empowerment","author":[{"dropping-particle":"","family":"Nugroho","given":"Bekti Taufiq Ari","non-dropping-particle":"","parse-names":false,"suffix":""},{"dropping-particle":"","family":"Mustaidah","given":"","non-dropping-particle":"","parse-names":false,"suffix":""}],"container-title":"Jurnal Penelitian","id":"ITEM-1","issue":"1","issued":{"date-parts":[["2017"]]},"page":"69-90","title":"IDENTIFIKASI NILAI-NILAI PENDIDIKAN ISLAM DALAM PEMBERDAYAAN MASYARAKAT PADA PNPM MANDIRI","type":"article-journal","volume":"11"},"uris":["http://www.mendeley.com/documents/?uuid=c5c4934f-b03a-4956-a86b-6a43b69754da"]}],"mendeley":{"formattedCitation":"(Nugroho and Mustaidah 2017)","plainTextFormattedCitation":"(Nugroho and Mustaidah 2017)","previouslyFormattedCitation":"(Nugroho and Mustaidah 2017)"},"properties":{"noteIndex":0},"schema":"https://github.com/citation-style-language/schema/raw/master/csl-citation.json"}</w:instrText>
      </w:r>
      <w:r w:rsidR="00981EE3" w:rsidRPr="001714EB">
        <w:rPr>
          <w:rFonts w:ascii="Times New Roman" w:hAnsi="Times New Roman"/>
          <w:sz w:val="24"/>
          <w:szCs w:val="24"/>
        </w:rPr>
        <w:fldChar w:fldCharType="separate"/>
      </w:r>
      <w:r w:rsidR="004D42F7" w:rsidRPr="004D42F7">
        <w:rPr>
          <w:rFonts w:ascii="Times New Roman" w:hAnsi="Times New Roman"/>
          <w:noProof/>
          <w:sz w:val="24"/>
          <w:szCs w:val="24"/>
        </w:rPr>
        <w:t>(Nugroho and Mustaidah 2017)</w:t>
      </w:r>
      <w:r w:rsidR="00981EE3" w:rsidRPr="001714EB">
        <w:rPr>
          <w:rFonts w:ascii="Times New Roman" w:hAnsi="Times New Roman"/>
          <w:sz w:val="24"/>
          <w:szCs w:val="24"/>
        </w:rPr>
        <w:fldChar w:fldCharType="end"/>
      </w:r>
      <w:r w:rsidR="00981EE3" w:rsidRPr="001714EB">
        <w:rPr>
          <w:rFonts w:ascii="Times New Roman" w:hAnsi="Times New Roman"/>
          <w:sz w:val="24"/>
          <w:szCs w:val="24"/>
        </w:rPr>
        <w:t>.</w:t>
      </w:r>
    </w:p>
    <w:p w:rsidR="00981EE3" w:rsidRPr="001714EB" w:rsidRDefault="00B757F9" w:rsidP="001714EB">
      <w:pPr>
        <w:pStyle w:val="ListParagraph"/>
        <w:spacing w:after="0" w:line="360" w:lineRule="auto"/>
        <w:ind w:left="0" w:firstLine="709"/>
        <w:jc w:val="both"/>
        <w:rPr>
          <w:rFonts w:ascii="Times New Roman" w:hAnsi="Times New Roman"/>
          <w:sz w:val="24"/>
          <w:szCs w:val="24"/>
          <w:lang w:val="en-SG"/>
        </w:rPr>
      </w:pPr>
      <w:r w:rsidRPr="0084251B">
        <w:rPr>
          <w:rFonts w:ascii="Times New Roman" w:hAnsi="Times New Roman"/>
          <w:sz w:val="24"/>
          <w:szCs w:val="24"/>
        </w:rPr>
        <w:t>Concentrated and planned education strives to restore human dignity can be shaped through culture. The manifestation of culture is often interpreted as a social system. This social system is built from human activities that interact, relate and interact from time to time</w:t>
      </w:r>
      <w:r w:rsidR="00981EE3" w:rsidRPr="001714EB">
        <w:rPr>
          <w:rFonts w:ascii="Times New Roman" w:hAnsi="Times New Roman"/>
          <w:sz w:val="24"/>
          <w:szCs w:val="24"/>
          <w:lang w:val="en-SG"/>
        </w:rPr>
        <w:t xml:space="preserve"> </w:t>
      </w:r>
      <w:r w:rsidR="00A302AF" w:rsidRPr="001714EB">
        <w:rPr>
          <w:rFonts w:ascii="Times New Roman" w:hAnsi="Times New Roman"/>
          <w:sz w:val="24"/>
          <w:szCs w:val="24"/>
          <w:lang w:val="en-SG"/>
        </w:rPr>
        <w:fldChar w:fldCharType="begin" w:fldLock="1"/>
      </w:r>
      <w:r w:rsidR="00F21FFF">
        <w:rPr>
          <w:rFonts w:ascii="Times New Roman" w:hAnsi="Times New Roman"/>
          <w:sz w:val="24"/>
          <w:szCs w:val="24"/>
          <w:lang w:val="en-SG"/>
        </w:rPr>
        <w:instrText>ADDIN CSL_CITATION {"citationItems":[{"id":"ITEM-1","itemData":{"DOI":"10.21274/taalum.2016.4.1.19-42","abstract":"Education quality will be reached, if backed up by all organized education component with every consideration. Severally that component is input, process, and output, and it needs to get support utterly of side that have essential role in education institute. But one thing that as focus in here is all this time education quality be assessed with learned achievement, output that accepted at superior college, etcetera, better that thing added by religious point indicators that internalizated in self educative participant. Since religious value internalizated one in self educative participant, although participant is taught that have sky-high achievement, on eventually wills be new Gayus Tambunan. Leave from that thing, therefore so urgent to education institute, notably education intermediates for internalizate to assess religiouses into self educative participant by use of inuring via cultural religious.","author":[{"dropping-particle":"","family":"Fathurrohman","given":"Muhammad","non-dropping-particle":"","parse-names":false,"suffix":""}],"container-title":"TA’ALLUM","id":"ITEM-1","issue":"01","issued":{"date-parts":[["2016"]]},"page":"19-42","title":"PENGEMBANGAN BUDAYA RELIGIUS DALAM MENINGKATKAN MUTU PENDIDIKAN","type":"article-journal","volume":"04"},"uris":["http://www.mendeley.com/documents/?uuid=a2e41139-609e-4f79-96cc-a9e3e4c42aaf"]}],"mendeley":{"formattedCitation":"(Fathurrohman 2016)","plainTextFormattedCitation":"(Fathurrohman 2016)","previouslyFormattedCitation":"(Fathurrohman 2016)"},"properties":{"noteIndex":0},"schema":"https://github.com/citation-style-language/schema/raw/master/csl-citation.json"}</w:instrText>
      </w:r>
      <w:r w:rsidR="00A302AF" w:rsidRPr="001714EB">
        <w:rPr>
          <w:rFonts w:ascii="Times New Roman" w:hAnsi="Times New Roman"/>
          <w:sz w:val="24"/>
          <w:szCs w:val="24"/>
          <w:lang w:val="en-SG"/>
        </w:rPr>
        <w:fldChar w:fldCharType="separate"/>
      </w:r>
      <w:r w:rsidR="004D42F7" w:rsidRPr="004D42F7">
        <w:rPr>
          <w:rFonts w:ascii="Times New Roman" w:hAnsi="Times New Roman"/>
          <w:noProof/>
          <w:sz w:val="24"/>
          <w:szCs w:val="24"/>
          <w:lang w:val="en-SG"/>
        </w:rPr>
        <w:t>(Fathurrohman 2016)</w:t>
      </w:r>
      <w:r w:rsidR="00A302AF" w:rsidRPr="001714EB">
        <w:rPr>
          <w:rFonts w:ascii="Times New Roman" w:hAnsi="Times New Roman"/>
          <w:sz w:val="24"/>
          <w:szCs w:val="24"/>
          <w:lang w:val="en-SG"/>
        </w:rPr>
        <w:fldChar w:fldCharType="end"/>
      </w:r>
      <w:r w:rsidR="00186196" w:rsidRPr="001714EB">
        <w:rPr>
          <w:rFonts w:ascii="Times New Roman" w:hAnsi="Times New Roman"/>
          <w:sz w:val="24"/>
          <w:szCs w:val="24"/>
          <w:lang w:val="en-SG"/>
        </w:rPr>
        <w:t xml:space="preserve">. </w:t>
      </w:r>
      <w:r w:rsidRPr="0084251B">
        <w:rPr>
          <w:rFonts w:ascii="Times New Roman" w:hAnsi="Times New Roman"/>
          <w:sz w:val="24"/>
          <w:szCs w:val="24"/>
        </w:rPr>
        <w:t>Therefore, education through culture tends to be easier to apply wherever and is lifelong learning.</w:t>
      </w:r>
    </w:p>
    <w:p w:rsidR="00186196" w:rsidRPr="001714EB" w:rsidRDefault="00B757F9" w:rsidP="001714EB">
      <w:pPr>
        <w:pStyle w:val="ListParagraph"/>
        <w:spacing w:after="0" w:line="360" w:lineRule="auto"/>
        <w:ind w:left="0" w:firstLine="709"/>
        <w:jc w:val="both"/>
        <w:rPr>
          <w:rFonts w:ascii="Times New Roman" w:hAnsi="Times New Roman"/>
          <w:sz w:val="24"/>
          <w:szCs w:val="24"/>
          <w:lang w:val="en-SG"/>
        </w:rPr>
      </w:pPr>
      <w:r w:rsidRPr="0084251B">
        <w:rPr>
          <w:rFonts w:ascii="Times New Roman" w:hAnsi="Times New Roman"/>
          <w:sz w:val="24"/>
          <w:szCs w:val="24"/>
        </w:rPr>
        <w:t>Indonesia is a religious country as can be seen in the sound of the 1st Pancasila Sila, namely "One Godhead". The right culture applied in this Indonesian nation is religious. Religious culture is a set of religious values ​​that underlie behavior, traditions, daily habits, and symbols that are practiced by all stakeholders in each educational institution</w:t>
      </w:r>
      <w:r w:rsidR="00981EE3" w:rsidRPr="001714EB">
        <w:rPr>
          <w:rFonts w:ascii="Times New Roman" w:hAnsi="Times New Roman"/>
          <w:sz w:val="24"/>
          <w:szCs w:val="24"/>
          <w:lang w:val="en-SG"/>
        </w:rPr>
        <w:t xml:space="preserve"> </w:t>
      </w:r>
      <w:r w:rsidR="00981EE3" w:rsidRPr="001714EB">
        <w:rPr>
          <w:rFonts w:ascii="Times New Roman" w:hAnsi="Times New Roman"/>
          <w:sz w:val="24"/>
          <w:szCs w:val="24"/>
        </w:rPr>
        <w:fldChar w:fldCharType="begin" w:fldLock="1"/>
      </w:r>
      <w:r w:rsidR="00F21FFF">
        <w:rPr>
          <w:rFonts w:ascii="Times New Roman" w:hAnsi="Times New Roman"/>
          <w:sz w:val="24"/>
          <w:szCs w:val="24"/>
        </w:rPr>
        <w:instrText>ADDIN CSL_CITATION {"citationItems":[{"id":"ITEM-1","itemData":{"author":[{"dropping-particle":"","family":"Abdullah","given":"Muhammad Luthfi","non-dropping-particle":"","parse-names":false,"suffix":""}],"id":"ITEM-1","issue":"51","issued":{"date-parts":[["2018"]]},"page":"331-344","title":"Model of Religious Culture Education and Humanity Introduction The problem of education in Indonesia is that there are many behaviors that reduce human dignity . Corruption has made Indonesia a part of the most corrupt country in the world 1 . Corruption ","type":"article-journal","volume":"12"},"uris":["http://www.mendeley.com/documents/?uuid=300c0126-a837-4ee8-8989-6d32bd2ab82a"]}],"mendeley":{"formattedCitation":"(Abdullah 2018)","plainTextFormattedCitation":"(Abdullah 2018)","previouslyFormattedCitation":"(Abdullah 2018)"},"properties":{"noteIndex":0},"schema":"https://github.com/citation-style-language/schema/raw/master/csl-citation.json"}</w:instrText>
      </w:r>
      <w:r w:rsidR="00981EE3" w:rsidRPr="001714EB">
        <w:rPr>
          <w:rFonts w:ascii="Times New Roman" w:hAnsi="Times New Roman"/>
          <w:sz w:val="24"/>
          <w:szCs w:val="24"/>
        </w:rPr>
        <w:fldChar w:fldCharType="separate"/>
      </w:r>
      <w:r w:rsidR="004D42F7" w:rsidRPr="004D42F7">
        <w:rPr>
          <w:rFonts w:ascii="Times New Roman" w:hAnsi="Times New Roman"/>
          <w:noProof/>
          <w:sz w:val="24"/>
          <w:szCs w:val="24"/>
        </w:rPr>
        <w:t>(Abdullah 2018)</w:t>
      </w:r>
      <w:r w:rsidR="00981EE3" w:rsidRPr="001714EB">
        <w:rPr>
          <w:rFonts w:ascii="Times New Roman" w:hAnsi="Times New Roman"/>
          <w:sz w:val="24"/>
          <w:szCs w:val="24"/>
        </w:rPr>
        <w:fldChar w:fldCharType="end"/>
      </w:r>
      <w:r w:rsidR="00186196" w:rsidRPr="001714EB">
        <w:rPr>
          <w:rFonts w:ascii="Times New Roman" w:hAnsi="Times New Roman"/>
          <w:sz w:val="24"/>
          <w:szCs w:val="24"/>
        </w:rPr>
        <w:t>.</w:t>
      </w:r>
      <w:r w:rsidR="001714EB" w:rsidRPr="001714EB">
        <w:rPr>
          <w:rFonts w:ascii="Times New Roman" w:hAnsi="Times New Roman"/>
          <w:sz w:val="24"/>
          <w:szCs w:val="24"/>
          <w:lang w:val="en-SG"/>
        </w:rPr>
        <w:t xml:space="preserve"> </w:t>
      </w:r>
      <w:r w:rsidRPr="0084251B">
        <w:rPr>
          <w:rFonts w:ascii="Times New Roman" w:hAnsi="Times New Roman"/>
          <w:sz w:val="24"/>
          <w:szCs w:val="24"/>
        </w:rPr>
        <w:t>The religious values ​​listed here are as intended previously, namely the values ​​of Islamic education that reflect humanity.</w:t>
      </w:r>
    </w:p>
    <w:p w:rsidR="00186196" w:rsidRPr="001714EB" w:rsidRDefault="00B757F9" w:rsidP="001714EB">
      <w:pPr>
        <w:pStyle w:val="BodyText"/>
        <w:spacing w:line="360" w:lineRule="auto"/>
        <w:ind w:right="232" w:firstLine="709"/>
        <w:jc w:val="both"/>
      </w:pPr>
      <w:r>
        <w:rPr>
          <w:rStyle w:val="tlid-translation"/>
          <w:lang/>
        </w:rPr>
        <w:t xml:space="preserve">According to </w:t>
      </w:r>
      <w:r w:rsidR="00186196" w:rsidRPr="001714EB">
        <w:rPr>
          <w:color w:val="1F1F1F"/>
        </w:rPr>
        <w:t xml:space="preserve">(Abdullah, 2018) </w:t>
      </w:r>
      <w:r>
        <w:rPr>
          <w:rStyle w:val="tlid-translation"/>
          <w:lang/>
        </w:rPr>
        <w:t>there are 8 religious cultures that indicate Islamic human values, namely</w:t>
      </w:r>
      <w:r w:rsidR="00186196" w:rsidRPr="001714EB">
        <w:rPr>
          <w:color w:val="1F1F1F"/>
        </w:rPr>
        <w:t xml:space="preserve"> :</w:t>
      </w:r>
    </w:p>
    <w:p w:rsidR="00186196" w:rsidRPr="001714EB" w:rsidRDefault="00186196" w:rsidP="001714EB">
      <w:pPr>
        <w:pStyle w:val="ListParagraph"/>
        <w:widowControl w:val="0"/>
        <w:numPr>
          <w:ilvl w:val="0"/>
          <w:numId w:val="2"/>
        </w:numPr>
        <w:tabs>
          <w:tab w:val="left" w:pos="661"/>
        </w:tabs>
        <w:autoSpaceDE w:val="0"/>
        <w:autoSpaceDN w:val="0"/>
        <w:spacing w:after="0" w:line="360" w:lineRule="auto"/>
        <w:ind w:left="993" w:right="117"/>
        <w:jc w:val="both"/>
        <w:rPr>
          <w:rFonts w:ascii="Times New Roman" w:hAnsi="Times New Roman"/>
          <w:sz w:val="24"/>
          <w:szCs w:val="24"/>
        </w:rPr>
      </w:pPr>
      <w:r w:rsidRPr="001714EB">
        <w:rPr>
          <w:rFonts w:ascii="Times New Roman" w:hAnsi="Times New Roman"/>
          <w:sz w:val="24"/>
          <w:szCs w:val="24"/>
        </w:rPr>
        <w:t xml:space="preserve">TSP </w:t>
      </w:r>
      <w:r w:rsidRPr="001714EB">
        <w:rPr>
          <w:rFonts w:ascii="Times New Roman" w:hAnsi="Times New Roman"/>
          <w:spacing w:val="-4"/>
          <w:sz w:val="24"/>
          <w:szCs w:val="24"/>
        </w:rPr>
        <w:t xml:space="preserve">(Tahan </w:t>
      </w:r>
      <w:r w:rsidRPr="001714EB">
        <w:rPr>
          <w:rFonts w:ascii="Times New Roman" w:hAnsi="Times New Roman"/>
          <w:sz w:val="24"/>
          <w:szCs w:val="24"/>
        </w:rPr>
        <w:t xml:space="preserve">dari buang sampah sembarangan, Simpan sampah pada </w:t>
      </w:r>
      <w:r w:rsidRPr="001714EB">
        <w:rPr>
          <w:rFonts w:ascii="Times New Roman" w:hAnsi="Times New Roman"/>
          <w:spacing w:val="-3"/>
          <w:sz w:val="24"/>
          <w:szCs w:val="24"/>
        </w:rPr>
        <w:t xml:space="preserve">tempatnya, </w:t>
      </w:r>
      <w:r w:rsidRPr="001714EB">
        <w:rPr>
          <w:rFonts w:ascii="Times New Roman" w:hAnsi="Times New Roman"/>
          <w:sz w:val="24"/>
          <w:szCs w:val="24"/>
        </w:rPr>
        <w:t>Pungut sampah insya Allah</w:t>
      </w:r>
      <w:r w:rsidRPr="001714EB">
        <w:rPr>
          <w:rFonts w:ascii="Times New Roman" w:hAnsi="Times New Roman"/>
          <w:spacing w:val="-4"/>
          <w:sz w:val="24"/>
          <w:szCs w:val="24"/>
        </w:rPr>
        <w:t xml:space="preserve"> </w:t>
      </w:r>
      <w:r w:rsidRPr="001714EB">
        <w:rPr>
          <w:rFonts w:ascii="Times New Roman" w:hAnsi="Times New Roman"/>
          <w:sz w:val="24"/>
          <w:szCs w:val="24"/>
        </w:rPr>
        <w:t>sedekah)</w:t>
      </w:r>
    </w:p>
    <w:p w:rsidR="00186196" w:rsidRPr="001714EB" w:rsidRDefault="00186196" w:rsidP="001714EB">
      <w:pPr>
        <w:pStyle w:val="ListParagraph"/>
        <w:widowControl w:val="0"/>
        <w:numPr>
          <w:ilvl w:val="0"/>
          <w:numId w:val="2"/>
        </w:numPr>
        <w:tabs>
          <w:tab w:val="left" w:pos="661"/>
        </w:tabs>
        <w:autoSpaceDE w:val="0"/>
        <w:autoSpaceDN w:val="0"/>
        <w:spacing w:after="0" w:line="360" w:lineRule="auto"/>
        <w:ind w:left="993" w:right="122"/>
        <w:jc w:val="both"/>
        <w:rPr>
          <w:rFonts w:ascii="Times New Roman" w:hAnsi="Times New Roman"/>
          <w:sz w:val="24"/>
          <w:szCs w:val="24"/>
        </w:rPr>
      </w:pPr>
      <w:r w:rsidRPr="001714EB">
        <w:rPr>
          <w:rFonts w:ascii="Times New Roman" w:hAnsi="Times New Roman"/>
          <w:spacing w:val="-3"/>
          <w:sz w:val="24"/>
          <w:szCs w:val="24"/>
        </w:rPr>
        <w:lastRenderedPageBreak/>
        <w:t xml:space="preserve">BEBASKOMIBA </w:t>
      </w:r>
      <w:r w:rsidRPr="001714EB">
        <w:rPr>
          <w:rFonts w:ascii="Times New Roman" w:hAnsi="Times New Roman"/>
          <w:sz w:val="24"/>
          <w:szCs w:val="24"/>
        </w:rPr>
        <w:t>(BE-berantakan-rapikan;BAS-basah-keringkan;KO-kotor-bersihkan;MI- miring-luruskan;BA-bahaya-amankan)</w:t>
      </w:r>
    </w:p>
    <w:p w:rsidR="00186196" w:rsidRPr="001714EB" w:rsidRDefault="00186196" w:rsidP="001714EB">
      <w:pPr>
        <w:pStyle w:val="ListParagraph"/>
        <w:widowControl w:val="0"/>
        <w:numPr>
          <w:ilvl w:val="0"/>
          <w:numId w:val="2"/>
        </w:numPr>
        <w:tabs>
          <w:tab w:val="left" w:pos="661"/>
        </w:tabs>
        <w:autoSpaceDE w:val="0"/>
        <w:autoSpaceDN w:val="0"/>
        <w:spacing w:after="0" w:line="360" w:lineRule="auto"/>
        <w:ind w:left="993"/>
        <w:jc w:val="both"/>
        <w:rPr>
          <w:rFonts w:ascii="Times New Roman" w:hAnsi="Times New Roman"/>
          <w:sz w:val="24"/>
          <w:szCs w:val="24"/>
        </w:rPr>
      </w:pPr>
      <w:r w:rsidRPr="001714EB">
        <w:rPr>
          <w:rFonts w:ascii="Times New Roman" w:hAnsi="Times New Roman"/>
          <w:sz w:val="24"/>
          <w:szCs w:val="24"/>
        </w:rPr>
        <w:t>3M (Mulai dari diri sendiri; Mulai dari hal yang kecil; Mulai saat</w:t>
      </w:r>
      <w:r w:rsidRPr="001714EB">
        <w:rPr>
          <w:rFonts w:ascii="Times New Roman" w:hAnsi="Times New Roman"/>
          <w:spacing w:val="-8"/>
          <w:sz w:val="24"/>
          <w:szCs w:val="24"/>
        </w:rPr>
        <w:t xml:space="preserve"> </w:t>
      </w:r>
      <w:r w:rsidRPr="001714EB">
        <w:rPr>
          <w:rFonts w:ascii="Times New Roman" w:hAnsi="Times New Roman"/>
          <w:sz w:val="24"/>
          <w:szCs w:val="24"/>
        </w:rPr>
        <w:t>ini)</w:t>
      </w:r>
    </w:p>
    <w:p w:rsidR="00186196" w:rsidRPr="001714EB" w:rsidRDefault="00186196" w:rsidP="001714EB">
      <w:pPr>
        <w:pStyle w:val="ListParagraph"/>
        <w:widowControl w:val="0"/>
        <w:numPr>
          <w:ilvl w:val="0"/>
          <w:numId w:val="2"/>
        </w:numPr>
        <w:tabs>
          <w:tab w:val="left" w:pos="661"/>
        </w:tabs>
        <w:autoSpaceDE w:val="0"/>
        <w:autoSpaceDN w:val="0"/>
        <w:spacing w:after="0" w:line="360" w:lineRule="auto"/>
        <w:ind w:left="993"/>
        <w:jc w:val="both"/>
        <w:rPr>
          <w:rFonts w:ascii="Times New Roman" w:hAnsi="Times New Roman"/>
          <w:sz w:val="24"/>
          <w:szCs w:val="24"/>
        </w:rPr>
      </w:pPr>
      <w:r w:rsidRPr="001714EB">
        <w:rPr>
          <w:rFonts w:ascii="Times New Roman" w:hAnsi="Times New Roman"/>
          <w:sz w:val="24"/>
          <w:szCs w:val="24"/>
        </w:rPr>
        <w:t xml:space="preserve">5K (Kerja </w:t>
      </w:r>
      <w:r w:rsidRPr="001714EB">
        <w:rPr>
          <w:rFonts w:ascii="Times New Roman" w:hAnsi="Times New Roman"/>
          <w:spacing w:val="-3"/>
          <w:sz w:val="24"/>
          <w:szCs w:val="24"/>
        </w:rPr>
        <w:t xml:space="preserve">keras; </w:t>
      </w:r>
      <w:r w:rsidRPr="001714EB">
        <w:rPr>
          <w:rFonts w:ascii="Times New Roman" w:hAnsi="Times New Roman"/>
          <w:sz w:val="24"/>
          <w:szCs w:val="24"/>
        </w:rPr>
        <w:t>Kerja cerdas; Kerja mawas; Kerja tuntas; Kerka</w:t>
      </w:r>
      <w:r w:rsidRPr="001714EB">
        <w:rPr>
          <w:rFonts w:ascii="Times New Roman" w:hAnsi="Times New Roman"/>
          <w:spacing w:val="-21"/>
          <w:sz w:val="24"/>
          <w:szCs w:val="24"/>
        </w:rPr>
        <w:t xml:space="preserve"> </w:t>
      </w:r>
      <w:r w:rsidRPr="001714EB">
        <w:rPr>
          <w:rFonts w:ascii="Times New Roman" w:hAnsi="Times New Roman"/>
          <w:sz w:val="24"/>
          <w:szCs w:val="24"/>
        </w:rPr>
        <w:t>ikhlas)</w:t>
      </w:r>
    </w:p>
    <w:p w:rsidR="00186196" w:rsidRPr="001714EB" w:rsidRDefault="00186196" w:rsidP="001714EB">
      <w:pPr>
        <w:pStyle w:val="ListParagraph"/>
        <w:widowControl w:val="0"/>
        <w:numPr>
          <w:ilvl w:val="0"/>
          <w:numId w:val="2"/>
        </w:numPr>
        <w:tabs>
          <w:tab w:val="left" w:pos="661"/>
        </w:tabs>
        <w:autoSpaceDE w:val="0"/>
        <w:autoSpaceDN w:val="0"/>
        <w:spacing w:after="0" w:line="360" w:lineRule="auto"/>
        <w:ind w:left="993" w:right="126"/>
        <w:jc w:val="both"/>
        <w:rPr>
          <w:rFonts w:ascii="Times New Roman" w:hAnsi="Times New Roman"/>
          <w:sz w:val="24"/>
          <w:szCs w:val="24"/>
        </w:rPr>
      </w:pPr>
      <w:r w:rsidRPr="001714EB">
        <w:rPr>
          <w:rFonts w:ascii="Times New Roman" w:hAnsi="Times New Roman"/>
          <w:sz w:val="24"/>
          <w:szCs w:val="24"/>
        </w:rPr>
        <w:t>Konsep “Untung” (bila jadi amal kebaikan; bila jadi ilmu; bila bermanfaat; bila menambah silaturahim; bila menguntungkan orang</w:t>
      </w:r>
      <w:r w:rsidRPr="001714EB">
        <w:rPr>
          <w:rFonts w:ascii="Times New Roman" w:hAnsi="Times New Roman"/>
          <w:spacing w:val="-12"/>
          <w:sz w:val="24"/>
          <w:szCs w:val="24"/>
        </w:rPr>
        <w:t xml:space="preserve"> </w:t>
      </w:r>
      <w:r w:rsidRPr="001714EB">
        <w:rPr>
          <w:rFonts w:ascii="Times New Roman" w:hAnsi="Times New Roman"/>
          <w:sz w:val="24"/>
          <w:szCs w:val="24"/>
        </w:rPr>
        <w:t>lain)</w:t>
      </w:r>
    </w:p>
    <w:p w:rsidR="00186196" w:rsidRPr="001714EB" w:rsidRDefault="00186196" w:rsidP="001714EB">
      <w:pPr>
        <w:pStyle w:val="ListParagraph"/>
        <w:widowControl w:val="0"/>
        <w:numPr>
          <w:ilvl w:val="0"/>
          <w:numId w:val="2"/>
        </w:numPr>
        <w:tabs>
          <w:tab w:val="left" w:pos="661"/>
        </w:tabs>
        <w:autoSpaceDE w:val="0"/>
        <w:autoSpaceDN w:val="0"/>
        <w:spacing w:after="0" w:line="360" w:lineRule="auto"/>
        <w:ind w:left="993"/>
        <w:jc w:val="both"/>
        <w:rPr>
          <w:rFonts w:ascii="Times New Roman" w:hAnsi="Times New Roman"/>
          <w:sz w:val="24"/>
          <w:szCs w:val="24"/>
        </w:rPr>
      </w:pPr>
      <w:r w:rsidRPr="001714EB">
        <w:rPr>
          <w:rFonts w:ascii="Times New Roman" w:hAnsi="Times New Roman"/>
          <w:sz w:val="24"/>
          <w:szCs w:val="24"/>
        </w:rPr>
        <w:t>5S (Senyum; Salam; Sapa; Sopan; and</w:t>
      </w:r>
      <w:r w:rsidRPr="001714EB">
        <w:rPr>
          <w:rFonts w:ascii="Times New Roman" w:hAnsi="Times New Roman"/>
          <w:spacing w:val="-6"/>
          <w:sz w:val="24"/>
          <w:szCs w:val="24"/>
        </w:rPr>
        <w:t xml:space="preserve"> </w:t>
      </w:r>
      <w:r w:rsidRPr="001714EB">
        <w:rPr>
          <w:rFonts w:ascii="Times New Roman" w:hAnsi="Times New Roman"/>
          <w:sz w:val="24"/>
          <w:szCs w:val="24"/>
        </w:rPr>
        <w:t>Santun)</w:t>
      </w:r>
    </w:p>
    <w:p w:rsidR="00186196" w:rsidRPr="001714EB" w:rsidRDefault="00186196" w:rsidP="001714EB">
      <w:pPr>
        <w:pStyle w:val="ListParagraph"/>
        <w:widowControl w:val="0"/>
        <w:numPr>
          <w:ilvl w:val="0"/>
          <w:numId w:val="2"/>
        </w:numPr>
        <w:tabs>
          <w:tab w:val="left" w:pos="661"/>
        </w:tabs>
        <w:autoSpaceDE w:val="0"/>
        <w:autoSpaceDN w:val="0"/>
        <w:spacing w:after="0" w:line="360" w:lineRule="auto"/>
        <w:ind w:left="993" w:right="113"/>
        <w:jc w:val="both"/>
        <w:rPr>
          <w:rFonts w:ascii="Times New Roman" w:hAnsi="Times New Roman"/>
          <w:sz w:val="24"/>
          <w:szCs w:val="24"/>
        </w:rPr>
      </w:pPr>
      <w:r w:rsidRPr="001714EB">
        <w:rPr>
          <w:rFonts w:ascii="Times New Roman" w:hAnsi="Times New Roman"/>
          <w:sz w:val="24"/>
          <w:szCs w:val="24"/>
        </w:rPr>
        <w:t>5 “Jangan” (Jangan panik; Jangan emosional; Jangan tergesa-gesa; Jangan larut mendramatisasi; Jangan putus</w:t>
      </w:r>
      <w:r w:rsidRPr="001714EB">
        <w:rPr>
          <w:rFonts w:ascii="Times New Roman" w:hAnsi="Times New Roman"/>
          <w:spacing w:val="-2"/>
          <w:sz w:val="24"/>
          <w:szCs w:val="24"/>
        </w:rPr>
        <w:t xml:space="preserve"> </w:t>
      </w:r>
      <w:r w:rsidRPr="001714EB">
        <w:rPr>
          <w:rFonts w:ascii="Times New Roman" w:hAnsi="Times New Roman"/>
          <w:sz w:val="24"/>
          <w:szCs w:val="24"/>
        </w:rPr>
        <w:t>asa)</w:t>
      </w:r>
    </w:p>
    <w:p w:rsidR="00186196" w:rsidRPr="001714EB" w:rsidRDefault="00186196" w:rsidP="001714EB">
      <w:pPr>
        <w:pStyle w:val="ListParagraph"/>
        <w:widowControl w:val="0"/>
        <w:numPr>
          <w:ilvl w:val="0"/>
          <w:numId w:val="2"/>
        </w:numPr>
        <w:tabs>
          <w:tab w:val="left" w:pos="661"/>
        </w:tabs>
        <w:autoSpaceDE w:val="0"/>
        <w:autoSpaceDN w:val="0"/>
        <w:spacing w:after="0" w:line="360" w:lineRule="auto"/>
        <w:ind w:left="993" w:right="113"/>
        <w:jc w:val="both"/>
        <w:rPr>
          <w:rFonts w:ascii="Times New Roman" w:hAnsi="Times New Roman"/>
          <w:sz w:val="24"/>
          <w:szCs w:val="24"/>
        </w:rPr>
      </w:pPr>
      <w:r w:rsidRPr="001714EB">
        <w:rPr>
          <w:rFonts w:ascii="Times New Roman" w:hAnsi="Times New Roman"/>
          <w:sz w:val="24"/>
          <w:szCs w:val="24"/>
        </w:rPr>
        <w:t xml:space="preserve">7B (Beribadah dengan baik, </w:t>
      </w:r>
      <w:r w:rsidRPr="001714EB">
        <w:rPr>
          <w:rFonts w:ascii="Times New Roman" w:hAnsi="Times New Roman"/>
          <w:spacing w:val="-4"/>
          <w:sz w:val="24"/>
          <w:szCs w:val="24"/>
        </w:rPr>
        <w:t xml:space="preserve">benar, </w:t>
      </w:r>
      <w:r w:rsidRPr="001714EB">
        <w:rPr>
          <w:rFonts w:ascii="Times New Roman" w:hAnsi="Times New Roman"/>
          <w:sz w:val="24"/>
          <w:szCs w:val="24"/>
        </w:rPr>
        <w:t xml:space="preserve">dan istiqomah; Berakhlak baik; Belajar tekun tiada henti; Bekerja </w:t>
      </w:r>
      <w:r w:rsidRPr="001714EB">
        <w:rPr>
          <w:rFonts w:ascii="Times New Roman" w:hAnsi="Times New Roman"/>
          <w:spacing w:val="-3"/>
          <w:sz w:val="24"/>
          <w:szCs w:val="24"/>
        </w:rPr>
        <w:t xml:space="preserve">keras, </w:t>
      </w:r>
      <w:r w:rsidRPr="001714EB">
        <w:rPr>
          <w:rFonts w:ascii="Times New Roman" w:hAnsi="Times New Roman"/>
          <w:sz w:val="24"/>
          <w:szCs w:val="24"/>
        </w:rPr>
        <w:t>cerdas, dan ikhlas; Bersahaja dalam hidup; Bantu sesama; Bersihkan hati</w:t>
      </w:r>
      <w:r w:rsidRPr="001714EB">
        <w:rPr>
          <w:rFonts w:ascii="Times New Roman" w:hAnsi="Times New Roman"/>
          <w:spacing w:val="-4"/>
          <w:sz w:val="24"/>
          <w:szCs w:val="24"/>
        </w:rPr>
        <w:t xml:space="preserve"> </w:t>
      </w:r>
      <w:r w:rsidRPr="001714EB">
        <w:rPr>
          <w:rFonts w:ascii="Times New Roman" w:hAnsi="Times New Roman"/>
          <w:sz w:val="24"/>
          <w:szCs w:val="24"/>
        </w:rPr>
        <w:t>selalu).</w:t>
      </w:r>
    </w:p>
    <w:p w:rsidR="001714EB" w:rsidRDefault="001714EB" w:rsidP="001714EB">
      <w:pPr>
        <w:tabs>
          <w:tab w:val="left" w:pos="2865"/>
        </w:tabs>
        <w:spacing w:after="0" w:line="360" w:lineRule="auto"/>
        <w:jc w:val="both"/>
        <w:rPr>
          <w:rFonts w:ascii="Times New Roman" w:hAnsi="Times New Roman"/>
          <w:b/>
          <w:sz w:val="24"/>
          <w:szCs w:val="24"/>
        </w:rPr>
      </w:pPr>
    </w:p>
    <w:p w:rsidR="00186196" w:rsidRPr="001714EB" w:rsidRDefault="00EE3CD6" w:rsidP="001714EB">
      <w:pPr>
        <w:tabs>
          <w:tab w:val="left" w:pos="2865"/>
        </w:tabs>
        <w:spacing w:after="0" w:line="360" w:lineRule="auto"/>
        <w:jc w:val="both"/>
        <w:rPr>
          <w:rFonts w:ascii="Times New Roman" w:hAnsi="Times New Roman"/>
          <w:b/>
          <w:sz w:val="24"/>
          <w:szCs w:val="24"/>
        </w:rPr>
      </w:pPr>
      <w:r w:rsidRPr="00B84718">
        <w:rPr>
          <w:rFonts w:ascii="Times New Roman" w:eastAsia="Times New Roman" w:hAnsi="Times New Roman"/>
          <w:b/>
          <w:sz w:val="24"/>
          <w:szCs w:val="24"/>
          <w:lang/>
        </w:rPr>
        <w:t>Research Methods</w:t>
      </w:r>
      <w:r w:rsidR="00186196" w:rsidRPr="001714EB">
        <w:rPr>
          <w:rFonts w:ascii="Times New Roman" w:hAnsi="Times New Roman"/>
          <w:b/>
          <w:sz w:val="24"/>
          <w:szCs w:val="24"/>
        </w:rPr>
        <w:t xml:space="preserve"> </w:t>
      </w:r>
    </w:p>
    <w:p w:rsidR="001714EB" w:rsidRDefault="00EE3CD6" w:rsidP="001714EB">
      <w:pPr>
        <w:pStyle w:val="IEEEParagraph"/>
        <w:spacing w:line="360" w:lineRule="auto"/>
        <w:ind w:firstLine="709"/>
        <w:rPr>
          <w:color w:val="202020"/>
          <w:sz w:val="24"/>
          <w:lang w:val="en-SG"/>
        </w:rPr>
      </w:pPr>
      <w:r w:rsidRPr="00B84718">
        <w:rPr>
          <w:sz w:val="24"/>
        </w:rPr>
        <w:t>This study uses a qualitative approach. A qualitative approach is a type of research whose findings are not obtained through statistical procedures or other forms of calculation. This study tries to understand and interpret the meaning of the interaction between human behaviors in certain situations according to the author's perspective. This study also has the aim of developing the concept of sensitivity to the problems faced, explaining the reality related to grounded theory search and developing an understanding of one or more of the phenomena encountered</w:t>
      </w:r>
      <w:r w:rsidR="00186196" w:rsidRPr="001714EB">
        <w:rPr>
          <w:color w:val="202020"/>
          <w:sz w:val="24"/>
        </w:rPr>
        <w:t xml:space="preserve"> (Gunawan, 2015).</w:t>
      </w:r>
    </w:p>
    <w:p w:rsidR="001714EB" w:rsidRDefault="00EE3CD6" w:rsidP="001714EB">
      <w:pPr>
        <w:pStyle w:val="IEEEParagraph"/>
        <w:spacing w:line="360" w:lineRule="auto"/>
        <w:ind w:firstLine="709"/>
        <w:rPr>
          <w:sz w:val="24"/>
        </w:rPr>
      </w:pPr>
      <w:r w:rsidRPr="00B84718">
        <w:rPr>
          <w:sz w:val="24"/>
        </w:rPr>
        <w:t>In its implementation, this research is the result of literature research, which emphasizes a philosophical approach. The philosophical approach is used as an effort to interpret the interpretation of data more dominantly based on logical reasoning from the data presented as it is</w:t>
      </w:r>
      <w:r w:rsidR="001714EB" w:rsidRPr="001714EB">
        <w:rPr>
          <w:sz w:val="24"/>
        </w:rPr>
        <w:t xml:space="preserve"> </w:t>
      </w:r>
      <w:r w:rsidR="001714EB" w:rsidRPr="001714EB">
        <w:rPr>
          <w:sz w:val="24"/>
        </w:rPr>
        <w:fldChar w:fldCharType="begin" w:fldLock="1"/>
      </w:r>
      <w:r w:rsidR="00F21FFF">
        <w:rPr>
          <w:sz w:val="24"/>
        </w:rPr>
        <w:instrText>ADDIN CSL_CITATION {"citationItems":[{"id":"ITEM-1","itemData":{"abstract":"PENDIDIKAN TOLERANSI BERAGAMA UNTUK HUMANISME ISLAM DI INDONESI. Tujuan dari penulisan ini memberikan respon atas gejolak konflik bernuansa agama beberapa tahun terakhir di Indonesia. Institusi pendidikan Islam memiliki tanggung jawab atas historisitas Islam aktual untuk menjadi bangsa yang toleran atau intoleran. Maka fokus kajian ini ada tiga hal: (1) Menemukan kembali orientasi pendidikan Islam di Indonesia; (2) Mengurai akar persoalan pendidikan Islam dalam perspektif wawasan teologi toleransi beragama; (3) Menawarkan nilai-nilai inti yang relevan untuk pengembangan pendidikan humanisme Islam Indonesia. Pendekatan yang digunakan adalah folosofis dan historis karena menyangkat telaah kritis dan sejarah intelektualisme Islam di Indonesia. Hasil dari kajian ini bahwa pendidikan Islam perlu meletakkan humanisme religius sebagai landasan nilai dalam orientasi pengembangannya. Sementara segi problematikanya dari aspek tujuan, isi, metode dan evaluasi menunjukkan bahwa kecenderungan yang menonjolkan aspek sektoral-fiqhiyah di atas aspek universal- robbaniyyah. Maka perlu reorientasi pendidikan Islam dengan semangat mendahulukan akhlak termasuk di dalamnya nilai-nilai moral toleransi beragama di atas fiqh sebagaimana pesan risalah Nabi SAW sebagai penebar moral humanisme dalam kehidupan umat.","author":[{"dropping-particle":"","family":"Said","given":"Nu","non-dropping-particle":"","parse-names":false,"suffix":""}],"container-title":"Edukasia : Jurnal Penelitian Pendidikan Islam","id":"ITEM-1","issue":"2","issued":{"date-parts":[["2017"]]},"page":"409-434","title":"Pendidikan Toleransi Beragama Untuk Humanisme Islam Di Indonesia","type":"article-journal","volume":"12"},"uris":["http://www.mendeley.com/documents/?uuid=af0cc25c-0c81-4c97-b6d7-87b3adbffa9b"]}],"mendeley":{"formattedCitation":"(Said 2017)","plainTextFormattedCitation":"(Said 2017)","previouslyFormattedCitation":"(Said 2017)"},"properties":{"noteIndex":0},"schema":"https://github.com/citation-style-language/schema/raw/master/csl-citation.json"}</w:instrText>
      </w:r>
      <w:r w:rsidR="001714EB" w:rsidRPr="001714EB">
        <w:rPr>
          <w:sz w:val="24"/>
        </w:rPr>
        <w:fldChar w:fldCharType="separate"/>
      </w:r>
      <w:r w:rsidR="004D42F7" w:rsidRPr="004D42F7">
        <w:rPr>
          <w:noProof/>
          <w:sz w:val="24"/>
        </w:rPr>
        <w:t>(Said 2017)</w:t>
      </w:r>
      <w:r w:rsidR="001714EB" w:rsidRPr="001714EB">
        <w:rPr>
          <w:sz w:val="24"/>
        </w:rPr>
        <w:fldChar w:fldCharType="end"/>
      </w:r>
      <w:r w:rsidR="001714EB" w:rsidRPr="001714EB">
        <w:rPr>
          <w:sz w:val="24"/>
        </w:rPr>
        <w:t>.</w:t>
      </w:r>
    </w:p>
    <w:p w:rsidR="00EE3CD6" w:rsidRDefault="00EE3CD6" w:rsidP="00EE3CD6">
      <w:pPr>
        <w:pStyle w:val="IEEEParagraph"/>
        <w:spacing w:line="360" w:lineRule="auto"/>
        <w:ind w:firstLine="709"/>
        <w:rPr>
          <w:sz w:val="24"/>
        </w:rPr>
      </w:pPr>
      <w:r w:rsidRPr="00B84718">
        <w:rPr>
          <w:sz w:val="24"/>
        </w:rPr>
        <w:t>The data collection, the author uses the documentation method, which is to search for matters related to the topic of the problem from various literature both books, scientific journals and other scientific works from the internet that can be scientifically accountable</w:t>
      </w:r>
      <w:r w:rsidR="001714EB" w:rsidRPr="001714EB">
        <w:rPr>
          <w:sz w:val="24"/>
        </w:rPr>
        <w:t xml:space="preserve"> (Arikunto, 1993: 202).</w:t>
      </w:r>
    </w:p>
    <w:p w:rsidR="00EE3CD6" w:rsidRDefault="00EE3CD6" w:rsidP="00EE3CD6">
      <w:pPr>
        <w:pStyle w:val="IEEEParagraph"/>
        <w:spacing w:line="360" w:lineRule="auto"/>
        <w:ind w:firstLine="709"/>
        <w:rPr>
          <w:sz w:val="24"/>
        </w:rPr>
      </w:pPr>
    </w:p>
    <w:p w:rsidR="00EE3CD6" w:rsidRPr="00EE3CD6" w:rsidRDefault="00EE3CD6" w:rsidP="00EE3CD6">
      <w:pPr>
        <w:pStyle w:val="IEEEParagraph"/>
        <w:spacing w:line="360" w:lineRule="auto"/>
        <w:ind w:firstLine="0"/>
        <w:rPr>
          <w:sz w:val="24"/>
        </w:rPr>
      </w:pPr>
      <w:r w:rsidRPr="00201E33">
        <w:rPr>
          <w:b/>
          <w:sz w:val="24"/>
        </w:rPr>
        <w:t>Results And Discussion</w:t>
      </w:r>
    </w:p>
    <w:p w:rsidR="00FB42D8" w:rsidRDefault="00FB42D8" w:rsidP="00FB42D8">
      <w:pPr>
        <w:pStyle w:val="IEEEParagraph"/>
        <w:spacing w:line="360" w:lineRule="auto"/>
        <w:ind w:firstLine="0"/>
        <w:rPr>
          <w:sz w:val="24"/>
        </w:rPr>
      </w:pPr>
      <w:r w:rsidRPr="00EE3CD6">
        <w:rPr>
          <w:sz w:val="24"/>
        </w:rPr>
        <w:t xml:space="preserve">1. </w:t>
      </w:r>
      <w:r w:rsidR="00EE3CD6" w:rsidRPr="00201E33">
        <w:rPr>
          <w:sz w:val="24"/>
        </w:rPr>
        <w:t>The concept of Sustainable Development Goals</w:t>
      </w:r>
    </w:p>
    <w:p w:rsidR="000C54E9" w:rsidRPr="005F3306" w:rsidRDefault="00EE3CD6" w:rsidP="000C54E9">
      <w:pPr>
        <w:shd w:val="clear" w:color="auto" w:fill="FFFFFF"/>
        <w:spacing w:after="0" w:line="360" w:lineRule="auto"/>
        <w:ind w:firstLine="709"/>
        <w:jc w:val="both"/>
        <w:rPr>
          <w:rFonts w:ascii="Times New Roman" w:eastAsia="Times New Roman" w:hAnsi="Times New Roman"/>
          <w:color w:val="1A1A1A"/>
          <w:sz w:val="24"/>
          <w:szCs w:val="24"/>
          <w:lang w:eastAsia="id-ID"/>
        </w:rPr>
      </w:pPr>
      <w:r w:rsidRPr="00EE3CD6">
        <w:rPr>
          <w:rFonts w:ascii="Times New Roman" w:eastAsia="Times New Roman" w:hAnsi="Times New Roman"/>
          <w:color w:val="1A1A1A"/>
          <w:sz w:val="24"/>
          <w:szCs w:val="24"/>
          <w:lang w:eastAsia="id-ID"/>
        </w:rPr>
        <w:t xml:space="preserve">Sustainable Development Goals (SDGs) is a sustainable development system, which continues the objectives of the Millennium Development Goals (MDGs) which have only </w:t>
      </w:r>
      <w:r w:rsidRPr="00EE3CD6">
        <w:rPr>
          <w:rFonts w:ascii="Times New Roman" w:eastAsia="Times New Roman" w:hAnsi="Times New Roman"/>
          <w:color w:val="1A1A1A"/>
          <w:sz w:val="24"/>
          <w:szCs w:val="24"/>
          <w:lang w:eastAsia="id-ID"/>
        </w:rPr>
        <w:lastRenderedPageBreak/>
        <w:t>resulted in half of the results. Therefore SDGs are formed to solve the state problems of various inequalities that exist within ASEAN countries, especially in the field of education. Starting in 2016, the 2015-2030 Sustainable Development Goals (SDGs) officially replace the Millennium Development Goals (MDGs) 2000-2015. SDGs contain a set of transformative goals that are agreed upon and apply to all nations without exception.</w:t>
      </w:r>
    </w:p>
    <w:p w:rsidR="000C54E9" w:rsidRDefault="00EE3CD6" w:rsidP="000C54E9">
      <w:pPr>
        <w:spacing w:after="0" w:line="360" w:lineRule="auto"/>
        <w:ind w:firstLine="709"/>
        <w:jc w:val="both"/>
        <w:rPr>
          <w:rFonts w:ascii="Times New Roman" w:eastAsia="Times New Roman" w:hAnsi="Times New Roman"/>
          <w:sz w:val="24"/>
          <w:szCs w:val="24"/>
        </w:rPr>
      </w:pPr>
      <w:r w:rsidRPr="00EE3CD6">
        <w:rPr>
          <w:rFonts w:ascii="Times New Roman" w:eastAsia="Times New Roman" w:hAnsi="Times New Roman"/>
          <w:sz w:val="24"/>
          <w:szCs w:val="24"/>
        </w:rPr>
        <w:t>SDGs have 17 targets</w:t>
      </w:r>
      <w:r w:rsidR="000C54E9" w:rsidRPr="005F3306">
        <w:rPr>
          <w:rFonts w:ascii="Times New Roman" w:eastAsia="Times New Roman" w:hAnsi="Times New Roman"/>
          <w:sz w:val="24"/>
          <w:szCs w:val="24"/>
        </w:rPr>
        <w:t xml:space="preserve"> </w:t>
      </w:r>
      <w:r w:rsidR="000C54E9">
        <w:rPr>
          <w:rFonts w:ascii="Times New Roman" w:eastAsia="Times New Roman" w:hAnsi="Times New Roman"/>
          <w:sz w:val="24"/>
          <w:szCs w:val="24"/>
        </w:rPr>
        <w:fldChar w:fldCharType="begin" w:fldLock="1"/>
      </w:r>
      <w:r w:rsidR="000C54E9">
        <w:rPr>
          <w:rFonts w:ascii="Times New Roman" w:eastAsia="Times New Roman" w:hAnsi="Times New Roman"/>
          <w:sz w:val="24"/>
          <w:szCs w:val="24"/>
        </w:rPr>
        <w:instrText>ADDIN CSL_CITATION {"citationItems":[{"id":"ITEM-1","itemData":{"ISBN":"9786024380717","author":[{"dropping-particle":"","family":"Badan Pusat Statistik","given":"","non-dropping-particle":"","parse-names":false,"suffix":""}],"id":"ITEM-1","issued":{"date-parts":[["2016"]]},"publisher":"Badan Pusat Statistik","publisher-place":"Jakarta","title":"Potret Awal Tujuan Pembangunan Berkelanjutan (Sustainable Development Goals) di Indonesia","type":"book"},"locator":"9-247","uris":["http://www.mendeley.com/documents/?uuid=36c9d0e1-13ad-4dca-8164-6bf42d68a65b"]}],"mendeley":{"formattedCitation":"(Badan Pusat Statistik 2016, 9–247)","plainTextFormattedCitation":"(Badan Pusat Statistik 2016, 9–247)","previouslyFormattedCitation":"(Badan Pusat Statistik 2016, 9–247)"},"properties":{"noteIndex":0},"schema":"https://github.com/citation-style-language/schema/raw/master/csl-citation.json"}</w:instrText>
      </w:r>
      <w:r w:rsidR="000C54E9">
        <w:rPr>
          <w:rFonts w:ascii="Times New Roman" w:eastAsia="Times New Roman" w:hAnsi="Times New Roman"/>
          <w:sz w:val="24"/>
          <w:szCs w:val="24"/>
        </w:rPr>
        <w:fldChar w:fldCharType="separate"/>
      </w:r>
      <w:r w:rsidR="000C54E9" w:rsidRPr="00C96090">
        <w:rPr>
          <w:rFonts w:ascii="Times New Roman" w:eastAsia="Times New Roman" w:hAnsi="Times New Roman"/>
          <w:noProof/>
          <w:sz w:val="24"/>
          <w:szCs w:val="24"/>
        </w:rPr>
        <w:t>(Badan Pusat Statistik 2016, 9–247)</w:t>
      </w:r>
      <w:r w:rsidR="000C54E9">
        <w:rPr>
          <w:rFonts w:ascii="Times New Roman" w:eastAsia="Times New Roman" w:hAnsi="Times New Roman"/>
          <w:sz w:val="24"/>
          <w:szCs w:val="24"/>
        </w:rPr>
        <w:fldChar w:fldCharType="end"/>
      </w:r>
      <w:r w:rsidR="000C54E9">
        <w:rPr>
          <w:rFonts w:ascii="Times New Roman" w:eastAsia="Times New Roman" w:hAnsi="Times New Roman"/>
          <w:sz w:val="24"/>
          <w:szCs w:val="24"/>
        </w:rPr>
        <w:t xml:space="preserve"> </w:t>
      </w:r>
      <w:r w:rsidRPr="00EE3CD6">
        <w:rPr>
          <w:rFonts w:ascii="Times New Roman" w:eastAsia="Times New Roman" w:hAnsi="Times New Roman"/>
          <w:sz w:val="24"/>
          <w:szCs w:val="24"/>
        </w:rPr>
        <w:t>th</w:t>
      </w:r>
      <w:r>
        <w:rPr>
          <w:rFonts w:ascii="Times New Roman" w:eastAsia="Times New Roman" w:hAnsi="Times New Roman"/>
          <w:sz w:val="24"/>
          <w:szCs w:val="24"/>
        </w:rPr>
        <w:t xml:space="preserve">at they want to achieve include </w:t>
      </w:r>
      <w:r w:rsidR="000C54E9" w:rsidRPr="005F3306">
        <w:rPr>
          <w:rFonts w:ascii="Times New Roman" w:eastAsia="Times New Roman" w:hAnsi="Times New Roman"/>
          <w:sz w:val="24"/>
          <w:szCs w:val="24"/>
        </w:rPr>
        <w:t>:</w:t>
      </w:r>
    </w:p>
    <w:p w:rsidR="00EE3CD6" w:rsidRPr="00EE3CD6" w:rsidRDefault="00EE3CD6" w:rsidP="00EE3CD6">
      <w:pPr>
        <w:pStyle w:val="ListParagraph"/>
        <w:numPr>
          <w:ilvl w:val="0"/>
          <w:numId w:val="30"/>
        </w:numPr>
        <w:spacing w:after="0" w:line="360" w:lineRule="auto"/>
        <w:jc w:val="both"/>
        <w:rPr>
          <w:rFonts w:ascii="Times New Roman" w:eastAsia="Times New Roman" w:hAnsi="Times New Roman"/>
          <w:sz w:val="24"/>
          <w:szCs w:val="24"/>
          <w:lang w:val="en-US"/>
        </w:rPr>
      </w:pPr>
      <w:r w:rsidRPr="00EE3CD6">
        <w:rPr>
          <w:rFonts w:ascii="Times New Roman" w:eastAsia="Times New Roman" w:hAnsi="Times New Roman"/>
          <w:sz w:val="24"/>
          <w:szCs w:val="24"/>
          <w:lang w:val="en-US"/>
        </w:rPr>
        <w:t>Ending poverty wherever and in all forms</w:t>
      </w:r>
    </w:p>
    <w:p w:rsidR="00EE3CD6" w:rsidRPr="00EE3CD6" w:rsidRDefault="00EE3CD6" w:rsidP="00EE3CD6">
      <w:pPr>
        <w:pStyle w:val="ListParagraph"/>
        <w:numPr>
          <w:ilvl w:val="0"/>
          <w:numId w:val="30"/>
        </w:numPr>
        <w:spacing w:after="0" w:line="360" w:lineRule="auto"/>
        <w:jc w:val="both"/>
        <w:rPr>
          <w:rFonts w:ascii="Times New Roman" w:eastAsia="Times New Roman" w:hAnsi="Times New Roman"/>
          <w:sz w:val="24"/>
          <w:szCs w:val="24"/>
          <w:lang w:val="en-US"/>
        </w:rPr>
      </w:pPr>
      <w:r w:rsidRPr="00EE3CD6">
        <w:rPr>
          <w:rFonts w:ascii="Times New Roman" w:eastAsia="Times New Roman" w:hAnsi="Times New Roman"/>
          <w:sz w:val="24"/>
          <w:szCs w:val="24"/>
          <w:lang w:val="en-US"/>
        </w:rPr>
        <w:t>Ending hunger, achieving better food security and nutrition and supporting sustainable agriculture.</w:t>
      </w:r>
    </w:p>
    <w:p w:rsidR="00EE3CD6" w:rsidRPr="00EE3CD6" w:rsidRDefault="00EE3CD6" w:rsidP="00EE3CD6">
      <w:pPr>
        <w:pStyle w:val="ListParagraph"/>
        <w:numPr>
          <w:ilvl w:val="0"/>
          <w:numId w:val="30"/>
        </w:numPr>
        <w:spacing w:after="0" w:line="360" w:lineRule="auto"/>
        <w:jc w:val="both"/>
        <w:rPr>
          <w:rFonts w:ascii="Times New Roman" w:eastAsia="Times New Roman" w:hAnsi="Times New Roman"/>
          <w:sz w:val="24"/>
          <w:szCs w:val="24"/>
          <w:lang w:val="en-US"/>
        </w:rPr>
      </w:pPr>
      <w:r w:rsidRPr="00EE3CD6">
        <w:rPr>
          <w:rFonts w:ascii="Times New Roman" w:eastAsia="Times New Roman" w:hAnsi="Times New Roman"/>
          <w:sz w:val="24"/>
          <w:szCs w:val="24"/>
          <w:lang w:val="en-US"/>
        </w:rPr>
        <w:t>Ensure a healthy life and support well-being for all ages.</w:t>
      </w:r>
    </w:p>
    <w:p w:rsidR="00EE3CD6" w:rsidRPr="00EE3CD6" w:rsidRDefault="00EE3CD6" w:rsidP="00EE3CD6">
      <w:pPr>
        <w:pStyle w:val="ListParagraph"/>
        <w:numPr>
          <w:ilvl w:val="0"/>
          <w:numId w:val="30"/>
        </w:numPr>
        <w:spacing w:after="0" w:line="360" w:lineRule="auto"/>
        <w:jc w:val="both"/>
        <w:rPr>
          <w:rFonts w:ascii="Times New Roman" w:eastAsia="Times New Roman" w:hAnsi="Times New Roman"/>
          <w:sz w:val="24"/>
          <w:szCs w:val="24"/>
          <w:lang w:val="en-US"/>
        </w:rPr>
      </w:pPr>
      <w:r w:rsidRPr="00EE3CD6">
        <w:rPr>
          <w:rFonts w:ascii="Times New Roman" w:eastAsia="Times New Roman" w:hAnsi="Times New Roman"/>
          <w:sz w:val="24"/>
          <w:szCs w:val="24"/>
          <w:lang w:val="en-US"/>
        </w:rPr>
        <w:t>Ensuring that education is inclusive and of equal quality, also supports lifelong learning opportunities for all.</w:t>
      </w:r>
    </w:p>
    <w:p w:rsidR="00EE3CD6" w:rsidRPr="00EE3CD6" w:rsidRDefault="00EE3CD6" w:rsidP="00EE3CD6">
      <w:pPr>
        <w:pStyle w:val="ListParagraph"/>
        <w:numPr>
          <w:ilvl w:val="0"/>
          <w:numId w:val="30"/>
        </w:numPr>
        <w:spacing w:after="0" w:line="360" w:lineRule="auto"/>
        <w:jc w:val="both"/>
        <w:rPr>
          <w:rFonts w:ascii="Times New Roman" w:eastAsia="Times New Roman" w:hAnsi="Times New Roman"/>
          <w:sz w:val="24"/>
          <w:szCs w:val="24"/>
          <w:lang w:val="en-US"/>
        </w:rPr>
      </w:pPr>
      <w:r w:rsidRPr="00EE3CD6">
        <w:rPr>
          <w:rFonts w:ascii="Times New Roman" w:eastAsia="Times New Roman" w:hAnsi="Times New Roman"/>
          <w:sz w:val="24"/>
          <w:szCs w:val="24"/>
          <w:lang w:val="en-US"/>
        </w:rPr>
        <w:t>Achieve gender equality and empower all women and girls.</w:t>
      </w:r>
    </w:p>
    <w:p w:rsidR="00EE3CD6" w:rsidRPr="00EE3CD6" w:rsidRDefault="00EE3CD6" w:rsidP="00EE3CD6">
      <w:pPr>
        <w:pStyle w:val="ListParagraph"/>
        <w:numPr>
          <w:ilvl w:val="0"/>
          <w:numId w:val="30"/>
        </w:numPr>
        <w:spacing w:after="0" w:line="360" w:lineRule="auto"/>
        <w:jc w:val="both"/>
        <w:rPr>
          <w:rFonts w:ascii="Times New Roman" w:eastAsia="Times New Roman" w:hAnsi="Times New Roman"/>
          <w:sz w:val="24"/>
          <w:szCs w:val="24"/>
          <w:lang w:val="en-US"/>
        </w:rPr>
      </w:pPr>
      <w:r w:rsidRPr="00EE3CD6">
        <w:rPr>
          <w:rFonts w:ascii="Times New Roman" w:eastAsia="Times New Roman" w:hAnsi="Times New Roman"/>
          <w:sz w:val="24"/>
          <w:szCs w:val="24"/>
          <w:lang w:val="en-US"/>
        </w:rPr>
        <w:t>Ensure the availability and management of sustainable water and sanitation for all.</w:t>
      </w:r>
    </w:p>
    <w:p w:rsidR="00EE3CD6" w:rsidRPr="00EE3CD6" w:rsidRDefault="00EE3CD6" w:rsidP="00EE3CD6">
      <w:pPr>
        <w:pStyle w:val="ListParagraph"/>
        <w:numPr>
          <w:ilvl w:val="0"/>
          <w:numId w:val="30"/>
        </w:numPr>
        <w:spacing w:after="0" w:line="360" w:lineRule="auto"/>
        <w:jc w:val="both"/>
        <w:rPr>
          <w:rFonts w:ascii="Times New Roman" w:eastAsia="Times New Roman" w:hAnsi="Times New Roman"/>
          <w:sz w:val="24"/>
          <w:szCs w:val="24"/>
          <w:lang w:val="en-US"/>
        </w:rPr>
      </w:pPr>
      <w:r w:rsidRPr="00EE3CD6">
        <w:rPr>
          <w:rFonts w:ascii="Times New Roman" w:eastAsia="Times New Roman" w:hAnsi="Times New Roman"/>
          <w:sz w:val="24"/>
          <w:szCs w:val="24"/>
          <w:lang w:val="en-US"/>
        </w:rPr>
        <w:t>Ensure access to affordable, reliable, sustainable and modern energy for all.</w:t>
      </w:r>
    </w:p>
    <w:p w:rsidR="00EE3CD6" w:rsidRPr="00EE3CD6" w:rsidRDefault="00EE3CD6" w:rsidP="00EE3CD6">
      <w:pPr>
        <w:pStyle w:val="ListParagraph"/>
        <w:numPr>
          <w:ilvl w:val="0"/>
          <w:numId w:val="30"/>
        </w:numPr>
        <w:spacing w:after="0" w:line="360" w:lineRule="auto"/>
        <w:jc w:val="both"/>
        <w:rPr>
          <w:rFonts w:ascii="Times New Roman" w:eastAsia="Times New Roman" w:hAnsi="Times New Roman"/>
          <w:sz w:val="24"/>
          <w:szCs w:val="24"/>
          <w:lang w:val="en-US"/>
        </w:rPr>
      </w:pPr>
      <w:r w:rsidRPr="00EE3CD6">
        <w:rPr>
          <w:rFonts w:ascii="Times New Roman" w:eastAsia="Times New Roman" w:hAnsi="Times New Roman"/>
          <w:sz w:val="24"/>
          <w:szCs w:val="24"/>
          <w:lang w:val="en-US"/>
        </w:rPr>
        <w:t>Increasing sustainable and inclusive economic growth; full participation in productive work, a type of decent work for all.</w:t>
      </w:r>
    </w:p>
    <w:p w:rsidR="00EE3CD6" w:rsidRPr="00EE3CD6" w:rsidRDefault="00EE3CD6" w:rsidP="00EE3CD6">
      <w:pPr>
        <w:pStyle w:val="ListParagraph"/>
        <w:numPr>
          <w:ilvl w:val="0"/>
          <w:numId w:val="30"/>
        </w:numPr>
        <w:spacing w:after="0" w:line="360" w:lineRule="auto"/>
        <w:jc w:val="both"/>
        <w:rPr>
          <w:rFonts w:ascii="Times New Roman" w:eastAsia="Times New Roman" w:hAnsi="Times New Roman"/>
          <w:sz w:val="24"/>
          <w:szCs w:val="24"/>
          <w:lang w:val="en-US"/>
        </w:rPr>
      </w:pPr>
      <w:r w:rsidRPr="00EE3CD6">
        <w:rPr>
          <w:rFonts w:ascii="Times New Roman" w:eastAsia="Times New Roman" w:hAnsi="Times New Roman"/>
          <w:sz w:val="24"/>
          <w:szCs w:val="24"/>
          <w:lang w:val="en-US"/>
        </w:rPr>
        <w:t>Build durable infrastructure, improve inclusive and sustainable industrialization, support innovation.</w:t>
      </w:r>
    </w:p>
    <w:p w:rsidR="00EE3CD6" w:rsidRPr="00EE3CD6" w:rsidRDefault="00EE3CD6" w:rsidP="00EE3CD6">
      <w:pPr>
        <w:pStyle w:val="ListParagraph"/>
        <w:numPr>
          <w:ilvl w:val="0"/>
          <w:numId w:val="30"/>
        </w:numPr>
        <w:spacing w:after="0" w:line="360" w:lineRule="auto"/>
        <w:jc w:val="both"/>
        <w:rPr>
          <w:rFonts w:ascii="Times New Roman" w:eastAsia="Times New Roman" w:hAnsi="Times New Roman"/>
          <w:sz w:val="24"/>
          <w:szCs w:val="24"/>
          <w:lang w:val="en-US"/>
        </w:rPr>
      </w:pPr>
      <w:r w:rsidRPr="00EE3CD6">
        <w:rPr>
          <w:rFonts w:ascii="Times New Roman" w:eastAsia="Times New Roman" w:hAnsi="Times New Roman"/>
          <w:sz w:val="24"/>
          <w:szCs w:val="24"/>
          <w:lang w:val="en-US"/>
        </w:rPr>
        <w:t>Increasing access to small-scale industries and other small-scale businesses, especially in developing countries Reducing inequality within and between countries.</w:t>
      </w:r>
    </w:p>
    <w:p w:rsidR="00EE3CD6" w:rsidRPr="00EE3CD6" w:rsidRDefault="00EE3CD6" w:rsidP="00EE3CD6">
      <w:pPr>
        <w:pStyle w:val="ListParagraph"/>
        <w:numPr>
          <w:ilvl w:val="0"/>
          <w:numId w:val="30"/>
        </w:numPr>
        <w:spacing w:after="0" w:line="360" w:lineRule="auto"/>
        <w:jc w:val="both"/>
        <w:rPr>
          <w:rFonts w:ascii="Times New Roman" w:eastAsia="Times New Roman" w:hAnsi="Times New Roman"/>
          <w:sz w:val="24"/>
          <w:szCs w:val="24"/>
          <w:lang w:val="en-US"/>
        </w:rPr>
      </w:pPr>
      <w:r w:rsidRPr="00EE3CD6">
        <w:rPr>
          <w:rFonts w:ascii="Times New Roman" w:eastAsia="Times New Roman" w:hAnsi="Times New Roman"/>
          <w:sz w:val="24"/>
          <w:szCs w:val="24"/>
          <w:lang w:val="en-US"/>
        </w:rPr>
        <w:t>Build cities and human settlements that are inclusive, safe, durable/strong, and sustainable.</w:t>
      </w:r>
    </w:p>
    <w:p w:rsidR="00EE3CD6" w:rsidRPr="00EE3CD6" w:rsidRDefault="00EE3CD6" w:rsidP="00EE3CD6">
      <w:pPr>
        <w:pStyle w:val="ListParagraph"/>
        <w:numPr>
          <w:ilvl w:val="0"/>
          <w:numId w:val="30"/>
        </w:numPr>
        <w:spacing w:after="0" w:line="360" w:lineRule="auto"/>
        <w:jc w:val="both"/>
        <w:rPr>
          <w:rFonts w:ascii="Times New Roman" w:eastAsia="Times New Roman" w:hAnsi="Times New Roman"/>
          <w:sz w:val="24"/>
          <w:szCs w:val="24"/>
          <w:lang w:val="en-US"/>
        </w:rPr>
      </w:pPr>
      <w:r w:rsidRPr="00EE3CD6">
        <w:rPr>
          <w:rFonts w:ascii="Times New Roman" w:eastAsia="Times New Roman" w:hAnsi="Times New Roman"/>
          <w:sz w:val="24"/>
          <w:szCs w:val="24"/>
          <w:lang w:val="en-US"/>
        </w:rPr>
        <w:t>Ensure sustainable consumption and production patterns.</w:t>
      </w:r>
    </w:p>
    <w:p w:rsidR="00EE3CD6" w:rsidRPr="00EE3CD6" w:rsidRDefault="00EE3CD6" w:rsidP="00EE3CD6">
      <w:pPr>
        <w:pStyle w:val="ListParagraph"/>
        <w:numPr>
          <w:ilvl w:val="0"/>
          <w:numId w:val="30"/>
        </w:numPr>
        <w:spacing w:after="0" w:line="360" w:lineRule="auto"/>
        <w:jc w:val="both"/>
        <w:rPr>
          <w:rFonts w:ascii="Times New Roman" w:eastAsia="Times New Roman" w:hAnsi="Times New Roman"/>
          <w:sz w:val="24"/>
          <w:szCs w:val="24"/>
          <w:lang w:val="en-US"/>
        </w:rPr>
      </w:pPr>
      <w:r w:rsidRPr="00EE3CD6">
        <w:rPr>
          <w:rFonts w:ascii="Times New Roman" w:eastAsia="Times New Roman" w:hAnsi="Times New Roman"/>
          <w:sz w:val="24"/>
          <w:szCs w:val="24"/>
          <w:lang w:val="en-US"/>
        </w:rPr>
        <w:t>Take immediate action steps to address climate change and its impacts.</w:t>
      </w:r>
    </w:p>
    <w:p w:rsidR="00EE3CD6" w:rsidRPr="00EE3CD6" w:rsidRDefault="00EE3CD6" w:rsidP="00EE3CD6">
      <w:pPr>
        <w:pStyle w:val="ListParagraph"/>
        <w:numPr>
          <w:ilvl w:val="0"/>
          <w:numId w:val="30"/>
        </w:numPr>
        <w:spacing w:after="0" w:line="360" w:lineRule="auto"/>
        <w:jc w:val="both"/>
        <w:rPr>
          <w:rFonts w:ascii="Times New Roman" w:eastAsia="Times New Roman" w:hAnsi="Times New Roman"/>
          <w:sz w:val="24"/>
          <w:szCs w:val="24"/>
          <w:lang w:val="en-US"/>
        </w:rPr>
      </w:pPr>
      <w:r w:rsidRPr="00EE3CD6">
        <w:rPr>
          <w:rFonts w:ascii="Times New Roman" w:eastAsia="Times New Roman" w:hAnsi="Times New Roman"/>
          <w:sz w:val="24"/>
          <w:szCs w:val="24"/>
          <w:lang w:val="en-US"/>
        </w:rPr>
        <w:t>Protect and use oceans, seas and marine resources in a sustainable manner for sustainable development.</w:t>
      </w:r>
    </w:p>
    <w:p w:rsidR="00EE3CD6" w:rsidRPr="00EE3CD6" w:rsidRDefault="00EE3CD6" w:rsidP="00EE3CD6">
      <w:pPr>
        <w:pStyle w:val="ListParagraph"/>
        <w:numPr>
          <w:ilvl w:val="0"/>
          <w:numId w:val="30"/>
        </w:numPr>
        <w:spacing w:after="0" w:line="360" w:lineRule="auto"/>
        <w:jc w:val="both"/>
        <w:rPr>
          <w:rFonts w:ascii="Times New Roman" w:eastAsia="Times New Roman" w:hAnsi="Times New Roman"/>
          <w:sz w:val="24"/>
          <w:szCs w:val="24"/>
          <w:lang w:val="en-US"/>
        </w:rPr>
      </w:pPr>
      <w:r w:rsidRPr="00EE3CD6">
        <w:rPr>
          <w:rFonts w:ascii="Times New Roman" w:eastAsia="Times New Roman" w:hAnsi="Times New Roman"/>
          <w:sz w:val="24"/>
          <w:szCs w:val="24"/>
          <w:lang w:val="en-US"/>
        </w:rPr>
        <w:t>Protect, restore and increase the use of the earth's ecosystem in a sustainable manner, manage forests sustainably, stop and reverse land damage, and lose biodiversity.</w:t>
      </w:r>
    </w:p>
    <w:p w:rsidR="00EE3CD6" w:rsidRPr="00EE3CD6" w:rsidRDefault="00EE3CD6" w:rsidP="00EE3CD6">
      <w:pPr>
        <w:pStyle w:val="ListParagraph"/>
        <w:numPr>
          <w:ilvl w:val="0"/>
          <w:numId w:val="30"/>
        </w:numPr>
        <w:spacing w:after="0" w:line="360" w:lineRule="auto"/>
        <w:jc w:val="both"/>
        <w:rPr>
          <w:rFonts w:ascii="Times New Roman" w:eastAsia="Times New Roman" w:hAnsi="Times New Roman"/>
          <w:sz w:val="24"/>
          <w:szCs w:val="24"/>
          <w:lang w:val="en-US"/>
        </w:rPr>
      </w:pPr>
      <w:r w:rsidRPr="00EE3CD6">
        <w:rPr>
          <w:rFonts w:ascii="Times New Roman" w:eastAsia="Times New Roman" w:hAnsi="Times New Roman"/>
          <w:sz w:val="24"/>
          <w:szCs w:val="24"/>
          <w:lang w:val="en-US"/>
        </w:rPr>
        <w:t>Creating a peaceful and inclusive society for sustainable development, providing access to justice for all, building effective, accountable and inclusive institutions at all levels.</w:t>
      </w:r>
    </w:p>
    <w:p w:rsidR="000C54E9" w:rsidRPr="00650CC4" w:rsidRDefault="00EE3CD6" w:rsidP="00EE3CD6">
      <w:pPr>
        <w:pStyle w:val="ListParagraph"/>
        <w:numPr>
          <w:ilvl w:val="0"/>
          <w:numId w:val="30"/>
        </w:numPr>
        <w:spacing w:after="0" w:line="360" w:lineRule="auto"/>
        <w:jc w:val="both"/>
        <w:rPr>
          <w:rFonts w:ascii="Times New Roman" w:eastAsia="Times New Roman" w:hAnsi="Times New Roman"/>
          <w:sz w:val="24"/>
          <w:szCs w:val="24"/>
        </w:rPr>
      </w:pPr>
      <w:r w:rsidRPr="00EE3CD6">
        <w:rPr>
          <w:rFonts w:ascii="Times New Roman" w:eastAsia="Times New Roman" w:hAnsi="Times New Roman"/>
          <w:sz w:val="24"/>
          <w:szCs w:val="24"/>
          <w:lang w:val="en-US"/>
        </w:rPr>
        <w:lastRenderedPageBreak/>
        <w:t>Strengthening the way of implementation and revitalizing (reviving) global partnerships for sustainable development.</w:t>
      </w:r>
    </w:p>
    <w:p w:rsidR="00254EFF" w:rsidRDefault="00EE3CD6" w:rsidP="00254EFF">
      <w:pPr>
        <w:pStyle w:val="NoSpacing"/>
        <w:spacing w:line="360" w:lineRule="auto"/>
        <w:ind w:firstLine="720"/>
        <w:jc w:val="both"/>
        <w:rPr>
          <w:rFonts w:ascii="Times New Roman" w:hAnsi="Times New Roman"/>
          <w:sz w:val="24"/>
          <w:szCs w:val="24"/>
          <w:lang w:eastAsia="id-ID"/>
        </w:rPr>
      </w:pPr>
      <w:r w:rsidRPr="00EE3CD6">
        <w:rPr>
          <w:rFonts w:ascii="Times New Roman" w:eastAsia="Times New Roman" w:hAnsi="Times New Roman"/>
          <w:sz w:val="24"/>
          <w:szCs w:val="24"/>
          <w:lang w:val="en-SG"/>
        </w:rPr>
        <w:t>Based on the 17 main objectives and targets of the SDGs, it can be concluded that the main dimensions lie in social, ec</w:t>
      </w:r>
      <w:r>
        <w:rPr>
          <w:rFonts w:ascii="Times New Roman" w:eastAsia="Times New Roman" w:hAnsi="Times New Roman"/>
          <w:sz w:val="24"/>
          <w:szCs w:val="24"/>
          <w:lang w:val="en-SG"/>
        </w:rPr>
        <w:t xml:space="preserve">onomic and environmental issues </w:t>
      </w:r>
      <w:r w:rsidR="000C54E9">
        <w:rPr>
          <w:rFonts w:ascii="Times New Roman" w:eastAsia="Times New Roman" w:hAnsi="Times New Roman"/>
          <w:sz w:val="24"/>
          <w:szCs w:val="24"/>
          <w:lang w:val="en-SG"/>
        </w:rPr>
        <w:fldChar w:fldCharType="begin" w:fldLock="1"/>
      </w:r>
      <w:r w:rsidR="00277250">
        <w:rPr>
          <w:rFonts w:ascii="Times New Roman" w:eastAsia="Times New Roman" w:hAnsi="Times New Roman"/>
          <w:sz w:val="24"/>
          <w:szCs w:val="24"/>
          <w:lang w:val="en-SG"/>
        </w:rPr>
        <w:instrText>ADDIN CSL_CITATION {"citationItems":[{"id":"ITEM-1","itemData":{"abstract":"Sustainable Delevolpment Goals (SDGs) merupakan dokumen kesepakatan pembangunan global untuk melaksanakan pembangunan yang berkelanjutandalam menghadapi tantangan pada proses pembangunan. Tulisan ini bertujuan untuk memberikan pandangan lain tentang orientasi pembangunan yang dilaksanakan oleh negara dalam rangka memenuhi kesejahteraan dan keadilan dalam masyarakat. Meluruskan orientasi tersebut dalam rangka mengawal pembangunan berkelanjutan agar lebih adil dan demokratis. Selama ini orientasi pembangunan hanya diarahkan untuk meraih tingka PDB atau pertumbuhan ekonomi yang tinggi tanpa memperhatikan aspek keberlanjutan lingkungan. Orientasi tersebut mengacu kepada 17 tujuan dalam kerangka SDGs yang telah diadaptasi oleh negara anggota PBB hingga tahun 2030. Untuk mengawal pelaksanaan pembangunan sesuai dengan tujuan pembangunan berkelanjutanmaka partisipasi masyarakat sipil harus diberikan secara lebih terbuka. Salah satunya dengan pendekatan Participatory Rural Appraisal (PRA) dan Sustainable Livelihood Approach(SLA) sehingga dapat menyelesaikan persoalan mendasar yang dihadapi masyarakat dalam proses pembangunan.","author":[{"dropping-particle":"","family":"Ngoyo","given":"Muhammad Fardan","non-dropping-particle":"","parse-names":false,"suffix":""}],"container-title":"Sosioreligius","id":"ITEM-1","issue":"1","issued":{"date-parts":[["2015"]]},"page":"77-88","title":"Mengawal Sustainable Development Goals(SDGs); Meluruskan Orientasi Pembangunan yang Berkeadilan","type":"article-journal","volume":"1"},"uris":["http://www.mendeley.com/documents/?uuid=e82bdab9-1c30-4edd-89b3-6b66a906fbbc"]}],"mendeley":{"formattedCitation":"(Ngoyo 2015)","plainTextFormattedCitation":"(Ngoyo 2015)","previouslyFormattedCitation":"(Ngoyo 2015)"},"properties":{"noteIndex":0},"schema":"https://github.com/citation-style-language/schema/raw/master/csl-citation.json"}</w:instrText>
      </w:r>
      <w:r w:rsidR="000C54E9">
        <w:rPr>
          <w:rFonts w:ascii="Times New Roman" w:eastAsia="Times New Roman" w:hAnsi="Times New Roman"/>
          <w:sz w:val="24"/>
          <w:szCs w:val="24"/>
          <w:lang w:val="en-SG"/>
        </w:rPr>
        <w:fldChar w:fldCharType="separate"/>
      </w:r>
      <w:r w:rsidR="000C54E9" w:rsidRPr="00650CC4">
        <w:rPr>
          <w:rFonts w:ascii="Times New Roman" w:eastAsia="Times New Roman" w:hAnsi="Times New Roman"/>
          <w:noProof/>
          <w:sz w:val="24"/>
          <w:szCs w:val="24"/>
          <w:lang w:val="en-SG"/>
        </w:rPr>
        <w:t>(Ngoyo 2015)</w:t>
      </w:r>
      <w:r w:rsidR="000C54E9">
        <w:rPr>
          <w:rFonts w:ascii="Times New Roman" w:eastAsia="Times New Roman" w:hAnsi="Times New Roman"/>
          <w:sz w:val="24"/>
          <w:szCs w:val="24"/>
          <w:lang w:val="en-SG"/>
        </w:rPr>
        <w:fldChar w:fldCharType="end"/>
      </w:r>
      <w:r w:rsidR="000C54E9">
        <w:rPr>
          <w:rFonts w:ascii="Times New Roman" w:eastAsia="Times New Roman" w:hAnsi="Times New Roman"/>
          <w:sz w:val="24"/>
          <w:szCs w:val="24"/>
          <w:lang w:val="en-SG"/>
        </w:rPr>
        <w:t xml:space="preserve">. </w:t>
      </w:r>
      <w:r w:rsidRPr="00EE3CD6">
        <w:rPr>
          <w:rFonts w:ascii="Times New Roman" w:hAnsi="Times New Roman"/>
          <w:sz w:val="24"/>
          <w:szCs w:val="24"/>
          <w:lang w:val="en-ID" w:eastAsia="id-ID"/>
        </w:rPr>
        <w:t>Some experts who provide formulas to better explain the meaning of sustainable development include:</w:t>
      </w:r>
    </w:p>
    <w:p w:rsidR="003F7623" w:rsidRPr="003F7623" w:rsidRDefault="00254EFF" w:rsidP="003F7623">
      <w:pPr>
        <w:pStyle w:val="NoSpacing"/>
        <w:spacing w:line="360" w:lineRule="auto"/>
        <w:ind w:firstLine="709"/>
        <w:jc w:val="both"/>
        <w:rPr>
          <w:rFonts w:ascii="Times New Roman" w:hAnsi="Times New Roman"/>
          <w:b/>
          <w:sz w:val="24"/>
          <w:szCs w:val="24"/>
          <w:lang w:val="en-SG" w:eastAsia="id-ID"/>
        </w:rPr>
      </w:pPr>
      <w:r>
        <w:rPr>
          <w:rFonts w:ascii="Times New Roman" w:hAnsi="Times New Roman"/>
          <w:sz w:val="24"/>
          <w:szCs w:val="24"/>
          <w:lang w:val="en-ID" w:eastAsia="id-ID"/>
        </w:rPr>
        <w:t xml:space="preserve">According to </w:t>
      </w:r>
      <w:r>
        <w:rPr>
          <w:rFonts w:ascii="Times New Roman" w:hAnsi="Times New Roman"/>
          <w:b/>
          <w:sz w:val="24"/>
          <w:szCs w:val="24"/>
          <w:lang w:eastAsia="id-ID"/>
        </w:rPr>
        <w:t>Emil Salim</w:t>
      </w:r>
      <w:r>
        <w:rPr>
          <w:rFonts w:ascii="Times New Roman" w:hAnsi="Times New Roman"/>
          <w:b/>
          <w:sz w:val="24"/>
          <w:szCs w:val="24"/>
          <w:lang w:val="en-ID" w:eastAsia="id-ID"/>
        </w:rPr>
        <w:t xml:space="preserve"> </w:t>
      </w:r>
      <w:r>
        <w:rPr>
          <w:rFonts w:ascii="Times New Roman" w:hAnsi="Times New Roman"/>
          <w:b/>
          <w:sz w:val="24"/>
          <w:szCs w:val="24"/>
          <w:lang w:val="en-ID" w:eastAsia="id-ID"/>
        </w:rPr>
        <w:fldChar w:fldCharType="begin" w:fldLock="1"/>
      </w:r>
      <w:r w:rsidR="00F21FFF">
        <w:rPr>
          <w:rFonts w:ascii="Times New Roman" w:hAnsi="Times New Roman"/>
          <w:b/>
          <w:sz w:val="24"/>
          <w:szCs w:val="24"/>
          <w:lang w:val="en-ID" w:eastAsia="id-ID"/>
        </w:rPr>
        <w:instrText>ADDIN CSL_CITATION {"citationItems":[{"id":"ITEM-1","itemData":{"author":[{"dropping-particle":"","family":"SPES","given":"Yayasan","non-dropping-particle":"","parse-names":false,"suffix":""}],"id":"ITEM-1","issued":{"date-parts":[["1992"]]},"publisher":"PT Gramedia Pustaka Utama","publisher-place":"Jakarta","title":"Pembangunan berkelanjutan: mencari format politik","type":"book"},"locator":"3","uris":["http://www.mendeley.com/documents/?uuid=a7ea4848-993c-4f18-a427-afde1ffe1fb2"]}],"mendeley":{"formattedCitation":"(SPES 1992, 3)","plainTextFormattedCitation":"(SPES 1992, 3)","previouslyFormattedCitation":"(SPES 1992, 3)"},"properties":{"noteIndex":0},"schema":"https://github.com/citation-style-language/schema/raw/master/csl-citation.json"}</w:instrText>
      </w:r>
      <w:r>
        <w:rPr>
          <w:rFonts w:ascii="Times New Roman" w:hAnsi="Times New Roman"/>
          <w:b/>
          <w:sz w:val="24"/>
          <w:szCs w:val="24"/>
          <w:lang w:val="en-ID" w:eastAsia="id-ID"/>
        </w:rPr>
        <w:fldChar w:fldCharType="separate"/>
      </w:r>
      <w:r w:rsidR="004D42F7" w:rsidRPr="004D42F7">
        <w:rPr>
          <w:rFonts w:ascii="Times New Roman" w:hAnsi="Times New Roman"/>
          <w:noProof/>
          <w:sz w:val="24"/>
          <w:szCs w:val="24"/>
          <w:lang w:val="en-ID" w:eastAsia="id-ID"/>
        </w:rPr>
        <w:t>(SPES 1992, 3)</w:t>
      </w:r>
      <w:r>
        <w:rPr>
          <w:rFonts w:ascii="Times New Roman" w:hAnsi="Times New Roman"/>
          <w:b/>
          <w:sz w:val="24"/>
          <w:szCs w:val="24"/>
          <w:lang w:val="en-ID" w:eastAsia="id-ID"/>
        </w:rPr>
        <w:fldChar w:fldCharType="end"/>
      </w:r>
      <w:r>
        <w:rPr>
          <w:rFonts w:ascii="Times New Roman" w:hAnsi="Times New Roman"/>
          <w:b/>
          <w:sz w:val="24"/>
          <w:szCs w:val="24"/>
          <w:lang w:val="en-ID" w:eastAsia="id-ID"/>
        </w:rPr>
        <w:t xml:space="preserve"> </w:t>
      </w:r>
      <w:r w:rsidR="00EE3CD6" w:rsidRPr="00EE3CD6">
        <w:rPr>
          <w:rFonts w:ascii="Times New Roman" w:hAnsi="Times New Roman"/>
          <w:sz w:val="24"/>
          <w:szCs w:val="24"/>
          <w:lang w:eastAsia="id-ID"/>
        </w:rPr>
        <w:t>Sustainable development is a development process that optimizes the benefits of natural resources, by harmonizing natural resources with humans in development.</w:t>
      </w:r>
      <w:r w:rsidR="000C54E9">
        <w:rPr>
          <w:rFonts w:ascii="Times New Roman" w:hAnsi="Times New Roman"/>
          <w:b/>
          <w:sz w:val="24"/>
          <w:szCs w:val="24"/>
          <w:lang w:val="en-SG" w:eastAsia="id-ID"/>
        </w:rPr>
        <w:t xml:space="preserve"> </w:t>
      </w:r>
      <w:r>
        <w:rPr>
          <w:rFonts w:ascii="Times New Roman" w:hAnsi="Times New Roman"/>
          <w:sz w:val="24"/>
          <w:szCs w:val="24"/>
          <w:lang w:val="en-ID" w:eastAsia="id-ID"/>
        </w:rPr>
        <w:t xml:space="preserve">According to </w:t>
      </w:r>
      <w:r w:rsidRPr="00AB0E4C">
        <w:rPr>
          <w:rFonts w:ascii="Times New Roman" w:hAnsi="Times New Roman"/>
          <w:b/>
          <w:sz w:val="24"/>
          <w:szCs w:val="24"/>
          <w:lang w:eastAsia="id-ID"/>
        </w:rPr>
        <w:t xml:space="preserve">Ignas Kleden </w:t>
      </w:r>
      <w:r>
        <w:rPr>
          <w:rFonts w:ascii="Times New Roman" w:hAnsi="Times New Roman"/>
          <w:b/>
          <w:sz w:val="24"/>
          <w:szCs w:val="24"/>
          <w:lang w:eastAsia="id-ID"/>
        </w:rPr>
        <w:fldChar w:fldCharType="begin" w:fldLock="1"/>
      </w:r>
      <w:r w:rsidR="00F21FFF">
        <w:rPr>
          <w:rFonts w:ascii="Times New Roman" w:hAnsi="Times New Roman"/>
          <w:b/>
          <w:sz w:val="24"/>
          <w:szCs w:val="24"/>
          <w:lang w:eastAsia="id-ID"/>
        </w:rPr>
        <w:instrText>ADDIN CSL_CITATION {"citationItems":[{"id":"ITEM-1","itemData":{"author":[{"dropping-particle":"","family":"SPES","given":"Yayasan","non-dropping-particle":"","parse-names":false,"suffix":""}],"id":"ITEM-1","issued":{"date-parts":[["1992"]]},"publisher":"PT Gramedia Pustaka Utama","publisher-place":"Jakarta","title":"Pembangunan berkelanjutan: mencari format politik","type":"book"},"locator":"XV","uris":["http://www.mendeley.com/documents/?uuid=a7ea4848-993c-4f18-a427-afde1ffe1fb2"]}],"mendeley":{"formattedCitation":"(SPES 1992, XV)","plainTextFormattedCitation":"(SPES 1992, XV)","previouslyFormattedCitation":"(SPES 1992, XV)"},"properties":{"noteIndex":0},"schema":"https://github.com/citation-style-language/schema/raw/master/csl-citation.json"}</w:instrText>
      </w:r>
      <w:r>
        <w:rPr>
          <w:rFonts w:ascii="Times New Roman" w:hAnsi="Times New Roman"/>
          <w:b/>
          <w:sz w:val="24"/>
          <w:szCs w:val="24"/>
          <w:lang w:eastAsia="id-ID"/>
        </w:rPr>
        <w:fldChar w:fldCharType="separate"/>
      </w:r>
      <w:r w:rsidR="004D42F7" w:rsidRPr="004D42F7">
        <w:rPr>
          <w:rFonts w:ascii="Times New Roman" w:hAnsi="Times New Roman"/>
          <w:noProof/>
          <w:sz w:val="24"/>
          <w:szCs w:val="24"/>
          <w:lang w:eastAsia="id-ID"/>
        </w:rPr>
        <w:t>(SPES 1992, XV)</w:t>
      </w:r>
      <w:r>
        <w:rPr>
          <w:rFonts w:ascii="Times New Roman" w:hAnsi="Times New Roman"/>
          <w:b/>
          <w:sz w:val="24"/>
          <w:szCs w:val="24"/>
          <w:lang w:eastAsia="id-ID"/>
        </w:rPr>
        <w:fldChar w:fldCharType="end"/>
      </w:r>
      <w:r>
        <w:rPr>
          <w:rFonts w:ascii="Times New Roman" w:hAnsi="Times New Roman"/>
          <w:b/>
          <w:sz w:val="24"/>
          <w:szCs w:val="24"/>
          <w:lang w:val="en-SG" w:eastAsia="id-ID"/>
        </w:rPr>
        <w:t xml:space="preserve"> </w:t>
      </w:r>
      <w:r w:rsidR="00EE3CD6" w:rsidRPr="00EE3CD6">
        <w:rPr>
          <w:rFonts w:ascii="Times New Roman" w:hAnsi="Times New Roman"/>
          <w:sz w:val="24"/>
          <w:szCs w:val="24"/>
          <w:lang w:eastAsia="id-ID"/>
        </w:rPr>
        <w:t>Sustainable development here is temporarily defined as the type of development that on the one hand refers to the optimal use of natural resources and human resources, and on the other hand while maintaining an optimal balance between various conflicting demands on resources that is.</w:t>
      </w:r>
      <w:r w:rsidR="003F7623">
        <w:rPr>
          <w:rFonts w:ascii="Times New Roman" w:hAnsi="Times New Roman"/>
          <w:sz w:val="24"/>
          <w:szCs w:val="24"/>
          <w:lang w:val="en-SG" w:eastAsia="id-ID"/>
        </w:rPr>
        <w:t xml:space="preserve"> </w:t>
      </w:r>
      <w:r w:rsidR="003F7623" w:rsidRPr="003F7623">
        <w:rPr>
          <w:rFonts w:ascii="Times New Roman" w:eastAsia="Times New Roman" w:hAnsi="Times New Roman"/>
          <w:bCs/>
          <w:color w:val="292929"/>
          <w:sz w:val="24"/>
          <w:szCs w:val="24"/>
          <w:lang w:eastAsia="id-ID"/>
        </w:rPr>
        <w:t>Characteristics of Sustainable Development:</w:t>
      </w:r>
    </w:p>
    <w:p w:rsidR="003F7623" w:rsidRPr="003F7623" w:rsidRDefault="003F7623" w:rsidP="003F7623">
      <w:pPr>
        <w:pStyle w:val="ListParagraph"/>
        <w:numPr>
          <w:ilvl w:val="0"/>
          <w:numId w:val="34"/>
        </w:numPr>
        <w:shd w:val="clear" w:color="auto" w:fill="FFFFFF"/>
        <w:spacing w:after="0" w:line="360" w:lineRule="auto"/>
        <w:jc w:val="both"/>
        <w:rPr>
          <w:rFonts w:ascii="Times New Roman" w:eastAsia="Times New Roman" w:hAnsi="Times New Roman"/>
          <w:bCs/>
          <w:color w:val="292929"/>
          <w:sz w:val="24"/>
          <w:szCs w:val="24"/>
          <w:lang w:eastAsia="id-ID"/>
        </w:rPr>
      </w:pPr>
      <w:r w:rsidRPr="003F7623">
        <w:rPr>
          <w:rFonts w:ascii="Times New Roman" w:eastAsia="Times New Roman" w:hAnsi="Times New Roman"/>
          <w:bCs/>
          <w:color w:val="292929"/>
          <w:sz w:val="24"/>
          <w:szCs w:val="24"/>
          <w:lang w:eastAsia="id-ID"/>
        </w:rPr>
        <w:t>Done evenly and fairly</w:t>
      </w:r>
    </w:p>
    <w:p w:rsidR="003F7623" w:rsidRPr="003F7623" w:rsidRDefault="003F7623" w:rsidP="003F7623">
      <w:pPr>
        <w:pStyle w:val="ListParagraph"/>
        <w:shd w:val="clear" w:color="auto" w:fill="FFFFFF"/>
        <w:spacing w:after="0" w:line="360" w:lineRule="auto"/>
        <w:jc w:val="both"/>
        <w:rPr>
          <w:rFonts w:ascii="Times New Roman" w:eastAsia="Times New Roman" w:hAnsi="Times New Roman"/>
          <w:bCs/>
          <w:color w:val="292929"/>
          <w:sz w:val="24"/>
          <w:szCs w:val="24"/>
          <w:lang w:eastAsia="id-ID"/>
        </w:rPr>
      </w:pPr>
      <w:r w:rsidRPr="003F7623">
        <w:rPr>
          <w:rFonts w:ascii="Times New Roman" w:eastAsia="Times New Roman" w:hAnsi="Times New Roman"/>
          <w:bCs/>
          <w:color w:val="292929"/>
          <w:sz w:val="24"/>
          <w:szCs w:val="24"/>
          <w:lang w:eastAsia="id-ID"/>
        </w:rPr>
        <w:t>It means that it is fair on land that exists in all regions, all people have the right or opportunity to participate in this sustainable development without being differentiated and must be equitable and fair to improve the welfare of the community. Ensuring equity and justice, that is, future generations utilize and conserve natural resources so that they are sustainable.</w:t>
      </w:r>
    </w:p>
    <w:p w:rsidR="003F7623" w:rsidRPr="003F7623" w:rsidRDefault="003F7623" w:rsidP="003F7623">
      <w:pPr>
        <w:pStyle w:val="ListParagraph"/>
        <w:numPr>
          <w:ilvl w:val="0"/>
          <w:numId w:val="34"/>
        </w:numPr>
        <w:shd w:val="clear" w:color="auto" w:fill="FFFFFF"/>
        <w:spacing w:after="0" w:line="360" w:lineRule="auto"/>
        <w:jc w:val="both"/>
        <w:rPr>
          <w:rFonts w:ascii="Times New Roman" w:eastAsia="Times New Roman" w:hAnsi="Times New Roman"/>
          <w:bCs/>
          <w:color w:val="292929"/>
          <w:sz w:val="24"/>
          <w:szCs w:val="24"/>
          <w:lang w:eastAsia="id-ID"/>
        </w:rPr>
      </w:pPr>
      <w:r w:rsidRPr="003F7623">
        <w:rPr>
          <w:rFonts w:ascii="Times New Roman" w:eastAsia="Times New Roman" w:hAnsi="Times New Roman"/>
          <w:bCs/>
          <w:color w:val="292929"/>
          <w:sz w:val="24"/>
          <w:szCs w:val="24"/>
          <w:lang w:eastAsia="id-ID"/>
        </w:rPr>
        <w:t>Maintain existing biodiversity</w:t>
      </w:r>
    </w:p>
    <w:p w:rsidR="003F7623" w:rsidRPr="003F7623" w:rsidRDefault="003F7623" w:rsidP="003F7623">
      <w:pPr>
        <w:pStyle w:val="ListParagraph"/>
        <w:shd w:val="clear" w:color="auto" w:fill="FFFFFF"/>
        <w:spacing w:after="0" w:line="360" w:lineRule="auto"/>
        <w:jc w:val="both"/>
        <w:rPr>
          <w:rFonts w:ascii="Times New Roman" w:eastAsia="Times New Roman" w:hAnsi="Times New Roman"/>
          <w:bCs/>
          <w:color w:val="292929"/>
          <w:sz w:val="24"/>
          <w:szCs w:val="24"/>
          <w:lang w:eastAsia="id-ID"/>
        </w:rPr>
      </w:pPr>
      <w:r w:rsidRPr="003F7623">
        <w:rPr>
          <w:rFonts w:ascii="Times New Roman" w:eastAsia="Times New Roman" w:hAnsi="Times New Roman"/>
          <w:bCs/>
          <w:color w:val="292929"/>
          <w:sz w:val="24"/>
          <w:szCs w:val="24"/>
          <w:lang w:eastAsia="id-ID"/>
        </w:rPr>
        <w:t>Sustainable development must pay attention to biodiversity. Respect and preserve biodiversity, species, habitats, and ecosystems to create environmental balance.</w:t>
      </w:r>
    </w:p>
    <w:p w:rsidR="003F7623" w:rsidRPr="003F7623" w:rsidRDefault="003F7623" w:rsidP="003F7623">
      <w:pPr>
        <w:pStyle w:val="ListParagraph"/>
        <w:numPr>
          <w:ilvl w:val="0"/>
          <w:numId w:val="34"/>
        </w:numPr>
        <w:shd w:val="clear" w:color="auto" w:fill="FFFFFF"/>
        <w:spacing w:after="0" w:line="360" w:lineRule="auto"/>
        <w:jc w:val="both"/>
        <w:rPr>
          <w:rFonts w:ascii="Times New Roman" w:eastAsia="Times New Roman" w:hAnsi="Times New Roman"/>
          <w:bCs/>
          <w:color w:val="292929"/>
          <w:sz w:val="24"/>
          <w:szCs w:val="24"/>
          <w:lang w:eastAsia="id-ID"/>
        </w:rPr>
      </w:pPr>
      <w:r w:rsidRPr="003F7623">
        <w:rPr>
          <w:rFonts w:ascii="Times New Roman" w:eastAsia="Times New Roman" w:hAnsi="Times New Roman"/>
          <w:bCs/>
          <w:color w:val="292929"/>
          <w:sz w:val="24"/>
          <w:szCs w:val="24"/>
          <w:lang w:eastAsia="id-ID"/>
        </w:rPr>
        <w:t>Using an integrative approach</w:t>
      </w:r>
    </w:p>
    <w:p w:rsidR="003F7623" w:rsidRPr="003F7623" w:rsidRDefault="003F7623" w:rsidP="003F7623">
      <w:pPr>
        <w:pStyle w:val="ListParagraph"/>
        <w:shd w:val="clear" w:color="auto" w:fill="FFFFFF"/>
        <w:spacing w:after="0" w:line="360" w:lineRule="auto"/>
        <w:jc w:val="both"/>
        <w:rPr>
          <w:rFonts w:ascii="Times New Roman" w:eastAsia="Times New Roman" w:hAnsi="Times New Roman"/>
          <w:bCs/>
          <w:color w:val="292929"/>
          <w:sz w:val="24"/>
          <w:szCs w:val="24"/>
          <w:lang w:eastAsia="id-ID"/>
        </w:rPr>
      </w:pPr>
      <w:r w:rsidRPr="003F7623">
        <w:rPr>
          <w:rFonts w:ascii="Times New Roman" w:eastAsia="Times New Roman" w:hAnsi="Times New Roman"/>
          <w:bCs/>
          <w:color w:val="292929"/>
          <w:sz w:val="24"/>
          <w:szCs w:val="24"/>
          <w:lang w:eastAsia="id-ID"/>
        </w:rPr>
        <w:t>In carrying out sustainable development must use an integrative approach. It aims to create a complex link between humans and the environment so that the environment is maintained.</w:t>
      </w:r>
    </w:p>
    <w:p w:rsidR="003F7623" w:rsidRPr="003F7623" w:rsidRDefault="003F7623" w:rsidP="003F7623">
      <w:pPr>
        <w:pStyle w:val="ListParagraph"/>
        <w:numPr>
          <w:ilvl w:val="0"/>
          <w:numId w:val="34"/>
        </w:numPr>
        <w:shd w:val="clear" w:color="auto" w:fill="FFFFFF"/>
        <w:spacing w:after="0" w:line="360" w:lineRule="auto"/>
        <w:jc w:val="both"/>
        <w:rPr>
          <w:rFonts w:ascii="Times New Roman" w:eastAsia="Times New Roman" w:hAnsi="Times New Roman"/>
          <w:bCs/>
          <w:color w:val="292929"/>
          <w:sz w:val="24"/>
          <w:szCs w:val="24"/>
          <w:lang w:eastAsia="id-ID"/>
        </w:rPr>
      </w:pPr>
      <w:r w:rsidRPr="003F7623">
        <w:rPr>
          <w:rFonts w:ascii="Times New Roman" w:eastAsia="Times New Roman" w:hAnsi="Times New Roman"/>
          <w:bCs/>
          <w:color w:val="292929"/>
          <w:sz w:val="24"/>
          <w:szCs w:val="24"/>
          <w:lang w:eastAsia="id-ID"/>
        </w:rPr>
        <w:t>Long term</w:t>
      </w:r>
    </w:p>
    <w:p w:rsidR="003F7623" w:rsidRPr="003F7623" w:rsidRDefault="003F7623" w:rsidP="003F7623">
      <w:pPr>
        <w:pStyle w:val="ListParagraph"/>
        <w:shd w:val="clear" w:color="auto" w:fill="FFFFFF"/>
        <w:spacing w:after="0" w:line="360" w:lineRule="auto"/>
        <w:jc w:val="both"/>
        <w:rPr>
          <w:rFonts w:ascii="Times New Roman" w:eastAsia="Times New Roman" w:hAnsi="Times New Roman"/>
          <w:bCs/>
          <w:color w:val="292929"/>
          <w:sz w:val="24"/>
          <w:szCs w:val="24"/>
          <w:lang w:eastAsia="id-ID"/>
        </w:rPr>
      </w:pPr>
      <w:r w:rsidRPr="003F7623">
        <w:rPr>
          <w:rFonts w:ascii="Times New Roman" w:eastAsia="Times New Roman" w:hAnsi="Times New Roman"/>
          <w:bCs/>
          <w:color w:val="292929"/>
          <w:sz w:val="24"/>
          <w:szCs w:val="24"/>
          <w:lang w:eastAsia="id-ID"/>
        </w:rPr>
        <w:t>Sustainable development is a long-term plan. Because of sustainable development, it is possible to manage and utilize existing resources wisely or to be useful in the present and the future.</w:t>
      </w:r>
    </w:p>
    <w:p w:rsidR="003F7623" w:rsidRPr="003F7623" w:rsidRDefault="003F7623" w:rsidP="003F7623">
      <w:pPr>
        <w:pStyle w:val="ListParagraph"/>
        <w:numPr>
          <w:ilvl w:val="0"/>
          <w:numId w:val="34"/>
        </w:numPr>
        <w:shd w:val="clear" w:color="auto" w:fill="FFFFFF"/>
        <w:spacing w:after="0" w:line="360" w:lineRule="auto"/>
        <w:jc w:val="both"/>
        <w:rPr>
          <w:rFonts w:ascii="Times New Roman" w:eastAsia="Times New Roman" w:hAnsi="Times New Roman"/>
          <w:bCs/>
          <w:color w:val="292929"/>
          <w:sz w:val="24"/>
          <w:szCs w:val="24"/>
          <w:lang w:eastAsia="id-ID"/>
        </w:rPr>
      </w:pPr>
      <w:r w:rsidRPr="003F7623">
        <w:rPr>
          <w:rFonts w:ascii="Times New Roman" w:eastAsia="Times New Roman" w:hAnsi="Times New Roman"/>
          <w:bCs/>
          <w:color w:val="292929"/>
          <w:sz w:val="24"/>
          <w:szCs w:val="24"/>
          <w:lang w:eastAsia="id-ID"/>
        </w:rPr>
        <w:t>Meet the needs of the present without endangering the fulfillment of the needs of future generations and linking that economic development must be balanced with environmental conservation.</w:t>
      </w:r>
    </w:p>
    <w:p w:rsidR="003F7623" w:rsidRPr="003F7623" w:rsidRDefault="003F7623" w:rsidP="003F7623">
      <w:pPr>
        <w:pStyle w:val="ListParagraph"/>
        <w:numPr>
          <w:ilvl w:val="0"/>
          <w:numId w:val="34"/>
        </w:numPr>
        <w:shd w:val="clear" w:color="auto" w:fill="FFFFFF"/>
        <w:spacing w:after="0" w:line="360" w:lineRule="auto"/>
        <w:jc w:val="both"/>
        <w:rPr>
          <w:rFonts w:ascii="Times New Roman" w:eastAsia="Times New Roman" w:hAnsi="Times New Roman"/>
          <w:bCs/>
          <w:color w:val="292929"/>
          <w:sz w:val="24"/>
          <w:szCs w:val="24"/>
          <w:lang w:eastAsia="id-ID"/>
        </w:rPr>
      </w:pPr>
      <w:r w:rsidRPr="003F7623">
        <w:rPr>
          <w:rFonts w:ascii="Times New Roman" w:eastAsia="Times New Roman" w:hAnsi="Times New Roman"/>
          <w:bCs/>
          <w:color w:val="292929"/>
          <w:sz w:val="24"/>
          <w:szCs w:val="24"/>
          <w:lang w:eastAsia="id-ID"/>
        </w:rPr>
        <w:lastRenderedPageBreak/>
        <w:t>Development carried out does not occur or can minimize damage and pollution of the environment, taking into account the physical environment and social environment</w:t>
      </w:r>
    </w:p>
    <w:p w:rsidR="003F7623" w:rsidRPr="003F7623" w:rsidRDefault="003F7623" w:rsidP="003F7623">
      <w:pPr>
        <w:pStyle w:val="ListParagraph"/>
        <w:numPr>
          <w:ilvl w:val="0"/>
          <w:numId w:val="34"/>
        </w:numPr>
        <w:shd w:val="clear" w:color="auto" w:fill="FFFFFF"/>
        <w:spacing w:after="0" w:line="360" w:lineRule="auto"/>
        <w:jc w:val="both"/>
        <w:rPr>
          <w:rFonts w:ascii="Times New Roman" w:eastAsia="Times New Roman" w:hAnsi="Times New Roman"/>
          <w:bCs/>
          <w:color w:val="292929"/>
          <w:sz w:val="24"/>
          <w:szCs w:val="24"/>
          <w:lang w:eastAsia="id-ID"/>
        </w:rPr>
      </w:pPr>
      <w:r w:rsidRPr="003F7623">
        <w:rPr>
          <w:rFonts w:ascii="Times New Roman" w:eastAsia="Times New Roman" w:hAnsi="Times New Roman"/>
          <w:bCs/>
          <w:color w:val="292929"/>
          <w:sz w:val="24"/>
          <w:szCs w:val="24"/>
          <w:lang w:eastAsia="id-ID"/>
        </w:rPr>
        <w:t>Development carried out fundamentally on human values ​​and pay attention to the moral or values ​​embraced in society. Development carried out can expand the field and employment opportunities</w:t>
      </w:r>
    </w:p>
    <w:p w:rsidR="003F7623" w:rsidRPr="003F7623" w:rsidRDefault="003F7623" w:rsidP="003F7623">
      <w:pPr>
        <w:pStyle w:val="ListParagraph"/>
        <w:numPr>
          <w:ilvl w:val="0"/>
          <w:numId w:val="34"/>
        </w:numPr>
        <w:shd w:val="clear" w:color="auto" w:fill="FFFFFF"/>
        <w:spacing w:after="0" w:line="360" w:lineRule="auto"/>
        <w:jc w:val="both"/>
        <w:rPr>
          <w:rFonts w:ascii="Times New Roman" w:eastAsia="Times New Roman" w:hAnsi="Times New Roman"/>
          <w:color w:val="292929"/>
          <w:sz w:val="24"/>
          <w:szCs w:val="24"/>
          <w:lang w:eastAsia="id-ID"/>
        </w:rPr>
      </w:pPr>
      <w:r>
        <w:rPr>
          <w:rFonts w:ascii="Times New Roman" w:eastAsia="Times New Roman" w:hAnsi="Times New Roman"/>
          <w:bCs/>
          <w:color w:val="292929"/>
          <w:sz w:val="24"/>
          <w:szCs w:val="24"/>
          <w:lang w:val="en-SG" w:eastAsia="id-ID"/>
        </w:rPr>
        <w:t>D</w:t>
      </w:r>
      <w:r w:rsidRPr="003F7623">
        <w:rPr>
          <w:rFonts w:ascii="Times New Roman" w:eastAsia="Times New Roman" w:hAnsi="Times New Roman"/>
          <w:bCs/>
          <w:color w:val="292929"/>
          <w:sz w:val="24"/>
          <w:szCs w:val="24"/>
          <w:lang w:eastAsia="id-ID"/>
        </w:rPr>
        <w:t>evelopment carried out must have the fundamental and ideal nature and short and long term. The development carried out must be guided by always maintaining economic, political, socio-cultural and national security stability.</w:t>
      </w:r>
    </w:p>
    <w:p w:rsidR="003F7623" w:rsidRPr="003F7623" w:rsidRDefault="003F7623" w:rsidP="003F7623">
      <w:pPr>
        <w:pStyle w:val="ListParagraph"/>
        <w:shd w:val="clear" w:color="auto" w:fill="FFFFFF"/>
        <w:spacing w:after="0" w:line="360" w:lineRule="auto"/>
        <w:jc w:val="both"/>
        <w:rPr>
          <w:rFonts w:ascii="Times New Roman" w:eastAsia="Times New Roman" w:hAnsi="Times New Roman"/>
          <w:color w:val="292929"/>
          <w:sz w:val="24"/>
          <w:szCs w:val="24"/>
          <w:lang w:eastAsia="id-ID"/>
        </w:rPr>
      </w:pPr>
    </w:p>
    <w:p w:rsidR="00254EFF" w:rsidRPr="003F7623" w:rsidRDefault="00254EFF" w:rsidP="003F7623">
      <w:pPr>
        <w:pStyle w:val="ListParagraph"/>
        <w:shd w:val="clear" w:color="auto" w:fill="FFFFFF"/>
        <w:spacing w:after="0" w:line="360" w:lineRule="auto"/>
        <w:ind w:left="0"/>
        <w:jc w:val="both"/>
        <w:rPr>
          <w:rFonts w:ascii="Times New Roman" w:eastAsia="Times New Roman" w:hAnsi="Times New Roman"/>
          <w:b/>
          <w:color w:val="292929"/>
          <w:sz w:val="24"/>
          <w:szCs w:val="24"/>
          <w:lang w:eastAsia="id-ID"/>
        </w:rPr>
      </w:pPr>
      <w:r w:rsidRPr="003F7623">
        <w:rPr>
          <w:rFonts w:ascii="Times New Roman" w:eastAsia="Times New Roman" w:hAnsi="Times New Roman"/>
          <w:b/>
          <w:color w:val="292929"/>
          <w:sz w:val="24"/>
          <w:szCs w:val="24"/>
          <w:lang w:eastAsia="id-ID"/>
        </w:rPr>
        <w:t xml:space="preserve">2. </w:t>
      </w:r>
      <w:r w:rsidR="00462287" w:rsidRPr="003F7623">
        <w:rPr>
          <w:rFonts w:ascii="Times New Roman" w:eastAsia="Times New Roman" w:hAnsi="Times New Roman"/>
          <w:b/>
          <w:color w:val="292929"/>
          <w:sz w:val="24"/>
          <w:szCs w:val="24"/>
          <w:lang w:eastAsia="id-ID"/>
        </w:rPr>
        <w:t>Model Pendidikan Karakter yang mencerminkan SDGs</w:t>
      </w:r>
    </w:p>
    <w:p w:rsidR="001B6792" w:rsidRDefault="00277250" w:rsidP="001B6792">
      <w:pPr>
        <w:pStyle w:val="ListParagraph"/>
        <w:spacing w:after="0" w:line="360" w:lineRule="auto"/>
        <w:ind w:left="0" w:firstLine="709"/>
        <w:jc w:val="both"/>
        <w:rPr>
          <w:rFonts w:ascii="Times New Roman" w:hAnsi="Times New Roman"/>
          <w:sz w:val="24"/>
          <w:szCs w:val="24"/>
          <w:lang w:val="en-ID"/>
        </w:rPr>
      </w:pPr>
      <w:r w:rsidRPr="005F3306">
        <w:rPr>
          <w:rFonts w:ascii="Times New Roman" w:hAnsi="Times New Roman"/>
          <w:sz w:val="24"/>
          <w:szCs w:val="24"/>
          <w:lang w:val="en-ID"/>
        </w:rPr>
        <w:t>Character</w:t>
      </w:r>
      <w:r>
        <w:rPr>
          <w:rFonts w:ascii="Times New Roman" w:hAnsi="Times New Roman"/>
          <w:sz w:val="24"/>
          <w:szCs w:val="24"/>
          <w:lang w:val="en-ID"/>
        </w:rPr>
        <w:t xml:space="preserve"> </w:t>
      </w:r>
      <w:r w:rsidRPr="005F3306">
        <w:rPr>
          <w:rFonts w:ascii="Times New Roman" w:hAnsi="Times New Roman"/>
          <w:sz w:val="24"/>
          <w:szCs w:val="24"/>
          <w:lang w:val="en-ID"/>
        </w:rPr>
        <w:t>can  be  considered  as  the  values  of</w:t>
      </w:r>
      <w:r>
        <w:rPr>
          <w:rFonts w:ascii="Times New Roman" w:hAnsi="Times New Roman"/>
          <w:sz w:val="24"/>
          <w:szCs w:val="24"/>
          <w:lang w:val="en-ID"/>
        </w:rPr>
        <w:t xml:space="preserve"> </w:t>
      </w:r>
      <w:r w:rsidRPr="005F3306">
        <w:rPr>
          <w:rFonts w:ascii="Times New Roman" w:hAnsi="Times New Roman"/>
          <w:sz w:val="24"/>
          <w:szCs w:val="24"/>
          <w:lang w:val="en-ID"/>
        </w:rPr>
        <w:t>human  behavior  associated  with  the  Almighty  God,  ourselves,  our  fellow</w:t>
      </w:r>
      <w:r>
        <w:rPr>
          <w:rFonts w:ascii="Times New Roman" w:hAnsi="Times New Roman"/>
          <w:sz w:val="24"/>
          <w:szCs w:val="24"/>
          <w:lang w:val="en-ID"/>
        </w:rPr>
        <w:t xml:space="preserve"> </w:t>
      </w:r>
      <w:r w:rsidRPr="005F3306">
        <w:rPr>
          <w:rFonts w:ascii="Times New Roman" w:hAnsi="Times New Roman"/>
          <w:sz w:val="24"/>
          <w:szCs w:val="24"/>
          <w:lang w:val="en-ID"/>
        </w:rPr>
        <w:t>of</w:t>
      </w:r>
      <w:r>
        <w:rPr>
          <w:rFonts w:ascii="Times New Roman" w:hAnsi="Times New Roman"/>
          <w:sz w:val="24"/>
          <w:szCs w:val="24"/>
          <w:lang w:val="en-ID"/>
        </w:rPr>
        <w:t xml:space="preserve"> </w:t>
      </w:r>
      <w:r w:rsidRPr="005F3306">
        <w:rPr>
          <w:rFonts w:ascii="Times New Roman" w:hAnsi="Times New Roman"/>
          <w:sz w:val="24"/>
          <w:szCs w:val="24"/>
          <w:lang w:val="en-ID"/>
        </w:rPr>
        <w:t>human being, the environment, and</w:t>
      </w:r>
      <w:r>
        <w:rPr>
          <w:rFonts w:ascii="Times New Roman" w:hAnsi="Times New Roman"/>
          <w:sz w:val="24"/>
          <w:szCs w:val="24"/>
          <w:lang w:val="en-ID"/>
        </w:rPr>
        <w:t xml:space="preserve"> </w:t>
      </w:r>
      <w:r w:rsidRPr="005F3306">
        <w:rPr>
          <w:rFonts w:ascii="Times New Roman" w:hAnsi="Times New Roman"/>
          <w:sz w:val="24"/>
          <w:szCs w:val="24"/>
          <w:lang w:val="en-ID"/>
        </w:rPr>
        <w:t>nationality embodied in thought, attitude,</w:t>
      </w:r>
      <w:r>
        <w:rPr>
          <w:rFonts w:ascii="Times New Roman" w:hAnsi="Times New Roman"/>
          <w:sz w:val="24"/>
          <w:szCs w:val="24"/>
          <w:lang w:val="en-ID"/>
        </w:rPr>
        <w:t xml:space="preserve"> </w:t>
      </w:r>
      <w:r w:rsidRPr="005F3306">
        <w:rPr>
          <w:rFonts w:ascii="Times New Roman" w:hAnsi="Times New Roman"/>
          <w:sz w:val="24"/>
          <w:szCs w:val="24"/>
          <w:lang w:val="en-ID"/>
        </w:rPr>
        <w:t xml:space="preserve">feeling, words, and </w:t>
      </w:r>
      <w:r>
        <w:rPr>
          <w:rFonts w:ascii="Times New Roman" w:hAnsi="Times New Roman"/>
          <w:sz w:val="24"/>
          <w:szCs w:val="24"/>
          <w:lang w:val="en-ID"/>
        </w:rPr>
        <w:t xml:space="preserve">actionbased on religious norm, law,  manner, </w:t>
      </w:r>
      <w:r w:rsidRPr="005F3306">
        <w:rPr>
          <w:rFonts w:ascii="Times New Roman" w:hAnsi="Times New Roman"/>
          <w:sz w:val="24"/>
          <w:szCs w:val="24"/>
          <w:lang w:val="en-ID"/>
        </w:rPr>
        <w:t>culture, customand aesthetic.</w:t>
      </w:r>
      <w:r>
        <w:rPr>
          <w:rFonts w:ascii="Times New Roman" w:hAnsi="Times New Roman"/>
          <w:sz w:val="24"/>
          <w:szCs w:val="24"/>
          <w:lang w:val="en-ID"/>
        </w:rPr>
        <w:t xml:space="preserve"> </w:t>
      </w:r>
      <w:r w:rsidRPr="005F3306">
        <w:rPr>
          <w:rFonts w:ascii="Times New Roman" w:hAnsi="Times New Roman"/>
          <w:sz w:val="24"/>
          <w:szCs w:val="24"/>
          <w:lang w:val="en-ID"/>
        </w:rPr>
        <w:t>According to character education, Ryan and Bohlin, contains three main elements, namely knowing the good  (knowing  the  good),  loving  kindness  (loving  the  good),  and</w:t>
      </w:r>
      <w:r>
        <w:rPr>
          <w:rFonts w:ascii="Times New Roman" w:hAnsi="Times New Roman"/>
          <w:sz w:val="24"/>
          <w:szCs w:val="24"/>
          <w:lang w:val="en-ID"/>
        </w:rPr>
        <w:t xml:space="preserve">  do  good  (doing  the  good). </w:t>
      </w:r>
      <w:r w:rsidRPr="005F3306">
        <w:rPr>
          <w:rFonts w:ascii="Times New Roman" w:hAnsi="Times New Roman"/>
          <w:sz w:val="24"/>
          <w:szCs w:val="24"/>
          <w:lang w:val="en-ID"/>
        </w:rPr>
        <w:t>Character education is a mission similar to moral education or moral education that the character education is not  merely to teach  what  is right and  what is  wrong to  the child, but more than that character education inculcate the habit (habituation) of the good that students understand, able to feel, and want to do good</w:t>
      </w:r>
      <w:r>
        <w:rPr>
          <w:rFonts w:ascii="Times New Roman" w:hAnsi="Times New Roman"/>
          <w:sz w:val="24"/>
          <w:szCs w:val="24"/>
          <w:lang w:val="en-ID"/>
        </w:rPr>
        <w:t xml:space="preserve"> </w:t>
      </w:r>
      <w:r>
        <w:rPr>
          <w:rFonts w:ascii="Times New Roman" w:hAnsi="Times New Roman"/>
          <w:sz w:val="24"/>
          <w:szCs w:val="24"/>
          <w:lang w:val="en-ID"/>
        </w:rPr>
        <w:fldChar w:fldCharType="begin" w:fldLock="1"/>
      </w:r>
      <w:r w:rsidR="001B6792">
        <w:rPr>
          <w:rFonts w:ascii="Times New Roman" w:hAnsi="Times New Roman"/>
          <w:sz w:val="24"/>
          <w:szCs w:val="24"/>
          <w:lang w:val="en-ID"/>
        </w:rPr>
        <w:instrText>ADDIN CSL_CITATION {"citationItems":[{"id":"ITEM-1","itemData":{"abstract":"Character education in elementary school is an attempt to build character Elementary Students. Character education can be called as akhlak (moral) education, which aims to establish akhlak karimah. The foundation of character education in Islam is the Quran and Hadith. The process of character education to elementary school students should be tailored to the stage of development and the formation of character at this age, in elementary operations can use the model Tadzkirah (Teladan=Exemplary, Arahkan=Aim, Dorongan=Encouragement, Zakiyah=purify, Kontinuitas=Continuity, Ingatkan=Remind, repitition, Organize, Heart).","author":[{"dropping-particle":"","family":"Aeni","given":"Ani Nur","non-dropping-particle":"","parse-names":false,"suffix":""}],"container-title":"Mimbar Sekolah Dasar","id":"ITEM-1","issue":"1","issued":{"date-parts":[["2014"]]},"page":"50-58","title":"Pendidikan Karakter untuk Siswa SD dalam Perspektif Islam","type":"article-journal","volume":"1"},"uris":["http://www.mendeley.com/documents/?uuid=64e30e35-a1ca-4aba-8e8e-f4e5c24c01fe"]}],"mendeley":{"formattedCitation":"(Aeni 2014)","plainTextFormattedCitation":"(Aeni 2014)","previouslyFormattedCitation":"(Aeni 2014)"},"properties":{"noteIndex":0},"schema":"https://github.com/citation-style-language/schema/raw/master/csl-citation.json"}</w:instrText>
      </w:r>
      <w:r>
        <w:rPr>
          <w:rFonts w:ascii="Times New Roman" w:hAnsi="Times New Roman"/>
          <w:sz w:val="24"/>
          <w:szCs w:val="24"/>
          <w:lang w:val="en-ID"/>
        </w:rPr>
        <w:fldChar w:fldCharType="separate"/>
      </w:r>
      <w:r w:rsidRPr="00277250">
        <w:rPr>
          <w:rFonts w:ascii="Times New Roman" w:hAnsi="Times New Roman"/>
          <w:noProof/>
          <w:sz w:val="24"/>
          <w:szCs w:val="24"/>
          <w:lang w:val="en-ID"/>
        </w:rPr>
        <w:t>(Aeni 2014)</w:t>
      </w:r>
      <w:r>
        <w:rPr>
          <w:rFonts w:ascii="Times New Roman" w:hAnsi="Times New Roman"/>
          <w:sz w:val="24"/>
          <w:szCs w:val="24"/>
          <w:lang w:val="en-ID"/>
        </w:rPr>
        <w:fldChar w:fldCharType="end"/>
      </w:r>
      <w:r w:rsidRPr="005F3306">
        <w:rPr>
          <w:rFonts w:ascii="Times New Roman" w:hAnsi="Times New Roman"/>
          <w:sz w:val="24"/>
          <w:szCs w:val="24"/>
          <w:lang w:val="en-ID"/>
        </w:rPr>
        <w:t>.</w:t>
      </w:r>
    </w:p>
    <w:p w:rsidR="001B6792" w:rsidRDefault="003F7623" w:rsidP="001B6792">
      <w:pPr>
        <w:pStyle w:val="ListParagraph"/>
        <w:spacing w:after="0" w:line="360" w:lineRule="auto"/>
        <w:ind w:left="0" w:firstLine="709"/>
        <w:jc w:val="both"/>
        <w:rPr>
          <w:rFonts w:asciiTheme="majorBidi" w:hAnsiTheme="majorBidi" w:cstheme="majorBidi"/>
          <w:sz w:val="24"/>
          <w:lang w:val="en-SG"/>
        </w:rPr>
      </w:pPr>
      <w:r w:rsidRPr="003F7623">
        <w:rPr>
          <w:rFonts w:asciiTheme="majorBidi" w:hAnsiTheme="majorBidi" w:cstheme="majorBidi"/>
          <w:sz w:val="24"/>
        </w:rPr>
        <w:t>Regarding morality</w:t>
      </w:r>
      <w:r w:rsidR="00223E6D" w:rsidRPr="00DE1DF5">
        <w:rPr>
          <w:rFonts w:asciiTheme="majorBidi" w:hAnsiTheme="majorBidi" w:cstheme="majorBidi"/>
          <w:sz w:val="24"/>
          <w:lang w:val="en-SG"/>
        </w:rPr>
        <w:t xml:space="preserve"> –</w:t>
      </w:r>
      <w:r w:rsidRPr="003F7623">
        <w:rPr>
          <w:rFonts w:asciiTheme="majorBidi" w:hAnsiTheme="majorBidi" w:cstheme="majorBidi"/>
          <w:sz w:val="24"/>
          <w:lang w:val="en-SG"/>
        </w:rPr>
        <w:t>read about human values</w:t>
      </w:r>
      <w:r w:rsidRPr="00DE1DF5">
        <w:rPr>
          <w:rFonts w:asciiTheme="majorBidi" w:hAnsiTheme="majorBidi" w:cstheme="majorBidi"/>
          <w:sz w:val="24"/>
          <w:lang w:val="en-SG"/>
        </w:rPr>
        <w:t>–</w:t>
      </w:r>
      <w:r w:rsidRPr="003F7623">
        <w:t xml:space="preserve"> </w:t>
      </w:r>
      <w:r w:rsidRPr="003F7623">
        <w:rPr>
          <w:rFonts w:asciiTheme="majorBidi" w:hAnsiTheme="majorBidi" w:cstheme="majorBidi"/>
          <w:sz w:val="24"/>
        </w:rPr>
        <w:t>there is a close relationship with religion</w:t>
      </w:r>
      <w:r w:rsidR="00223E6D" w:rsidRPr="00DE1DF5">
        <w:rPr>
          <w:rFonts w:asciiTheme="majorBidi" w:hAnsiTheme="majorBidi" w:cstheme="majorBidi"/>
          <w:sz w:val="24"/>
        </w:rPr>
        <w:t xml:space="preserve"> </w:t>
      </w:r>
      <w:r w:rsidR="00223E6D" w:rsidRPr="00DE1DF5">
        <w:rPr>
          <w:rFonts w:asciiTheme="majorBidi" w:hAnsiTheme="majorBidi" w:cstheme="majorBidi"/>
          <w:sz w:val="24"/>
        </w:rPr>
        <w:fldChar w:fldCharType="begin" w:fldLock="1"/>
      </w:r>
      <w:r w:rsidR="001B6792">
        <w:rPr>
          <w:rFonts w:asciiTheme="majorBidi" w:hAnsiTheme="majorBidi" w:cstheme="majorBidi"/>
          <w:sz w:val="24"/>
        </w:rPr>
        <w:instrText>ADDIN CSL_CITATION {"citationItems":[{"id":"ITEM-1","itemData":{"DOI":"10.30762/didaktika.v1.i1.p%p.2013","abstract":"This article discusses the role of Islamic education in shapping moral and character for students. The goal of Islamic education is to make student close to God and enlightening human being. To make a good character in student life we have to use a right stategy in implementing Islamic education. The goal of implementing Islamic education is to develop values, good habits, and positive attitude to make student get mature and responsible in the daily life as a result of character and moral performance.","author":[{"dropping-particle":"","family":"Tsani","given":"Iskandar","non-dropping-particle":"","parse-names":false,"suffix":""}],"container-title":"Didaktika Religia","id":"ITEM-1","issue":"1","issued":{"date-parts":[["2013"]]},"title":"PENDIDIKAN AGAMA ISLAM SEBAGAI SARANA PEMBENTUKAN MORAL DAN KARAKTER SISWA","type":"article-journal","volume":"1"},"uris":["http://www.mendeley.com/documents/?uuid=36be455f-8403-47d9-8c80-d8b11c4650fb"]}],"mendeley":{"formattedCitation":"(Tsani 2013)","plainTextFormattedCitation":"(Tsani 2013)","previouslyFormattedCitation":"(Tsani, 2013)"},"properties":{"noteIndex":0},"schema":"https://github.com/citation-style-language/schema/raw/master/csl-citation.json"}</w:instrText>
      </w:r>
      <w:r w:rsidR="00223E6D" w:rsidRPr="00DE1DF5">
        <w:rPr>
          <w:rFonts w:asciiTheme="majorBidi" w:hAnsiTheme="majorBidi" w:cstheme="majorBidi"/>
          <w:sz w:val="24"/>
        </w:rPr>
        <w:fldChar w:fldCharType="separate"/>
      </w:r>
      <w:r w:rsidR="001B6792" w:rsidRPr="001B6792">
        <w:rPr>
          <w:rFonts w:asciiTheme="majorBidi" w:hAnsiTheme="majorBidi" w:cstheme="majorBidi"/>
          <w:noProof/>
          <w:sz w:val="24"/>
        </w:rPr>
        <w:t>(Tsani 2013)</w:t>
      </w:r>
      <w:r w:rsidR="00223E6D" w:rsidRPr="00DE1DF5">
        <w:rPr>
          <w:rFonts w:asciiTheme="majorBidi" w:hAnsiTheme="majorBidi" w:cstheme="majorBidi"/>
          <w:sz w:val="24"/>
        </w:rPr>
        <w:fldChar w:fldCharType="end"/>
      </w:r>
      <w:r w:rsidR="00223E6D" w:rsidRPr="00DE1DF5">
        <w:rPr>
          <w:rFonts w:asciiTheme="majorBidi" w:hAnsiTheme="majorBidi" w:cstheme="majorBidi"/>
          <w:sz w:val="24"/>
        </w:rPr>
        <w:t xml:space="preserve">. </w:t>
      </w:r>
      <w:r w:rsidRPr="003F7623">
        <w:rPr>
          <w:rFonts w:asciiTheme="majorBidi" w:hAnsiTheme="majorBidi" w:cstheme="majorBidi"/>
          <w:sz w:val="24"/>
        </w:rPr>
        <w:t>In daily life, often the strongest motivation in acting something is because of religion. For example, premarital sexual behavior is a matter that must be shunned for reasons of religion. In other cases, showing a smile to a friend is also a behavior recommended by religion.</w:t>
      </w:r>
    </w:p>
    <w:p w:rsidR="001B6792" w:rsidRDefault="003F7623" w:rsidP="001B6792">
      <w:pPr>
        <w:pStyle w:val="ListParagraph"/>
        <w:spacing w:after="0" w:line="360" w:lineRule="auto"/>
        <w:ind w:left="0" w:firstLine="709"/>
        <w:jc w:val="both"/>
        <w:rPr>
          <w:rFonts w:asciiTheme="majorBidi" w:hAnsiTheme="majorBidi" w:cstheme="majorBidi"/>
          <w:sz w:val="24"/>
          <w:shd w:val="clear" w:color="auto" w:fill="FFFFFF"/>
          <w:lang w:val="en-SG"/>
        </w:rPr>
      </w:pPr>
      <w:r>
        <w:rPr>
          <w:rFonts w:asciiTheme="majorBidi" w:hAnsiTheme="majorBidi" w:cstheme="majorBidi"/>
          <w:sz w:val="24"/>
          <w:lang w:val="en-SG"/>
        </w:rPr>
        <w:t>I</w:t>
      </w:r>
      <w:r w:rsidRPr="003F7623">
        <w:rPr>
          <w:rFonts w:asciiTheme="majorBidi" w:hAnsiTheme="majorBidi" w:cstheme="majorBidi"/>
          <w:sz w:val="24"/>
        </w:rPr>
        <w:t>slam is a religion sent through the Prophet sallallaahu ‘alaihi wa sallam as perfecting morals. The term moral is better known in Islam than moral. Even so according to (Halstead 2007) both contain teachings about decency (Tsani 2013). Decency in (Ministry of Education and Culture 2016) is good customs; politeness; courtesy; civilization.</w:t>
      </w:r>
      <w:r w:rsidR="00223E6D" w:rsidRPr="00DE1DF5">
        <w:rPr>
          <w:rFonts w:asciiTheme="majorBidi" w:hAnsiTheme="majorBidi" w:cstheme="majorBidi"/>
          <w:sz w:val="24"/>
        </w:rPr>
        <w:t xml:space="preserve"> </w:t>
      </w:r>
      <w:r w:rsidR="00223E6D" w:rsidRPr="00DE1DF5">
        <w:rPr>
          <w:rFonts w:asciiTheme="majorBidi" w:hAnsiTheme="majorBidi" w:cstheme="majorBidi"/>
          <w:sz w:val="24"/>
        </w:rPr>
        <w:fldChar w:fldCharType="begin" w:fldLock="1"/>
      </w:r>
      <w:r w:rsidR="001B6792">
        <w:rPr>
          <w:rFonts w:asciiTheme="majorBidi" w:hAnsiTheme="majorBidi" w:cstheme="majorBidi"/>
          <w:sz w:val="24"/>
        </w:rPr>
        <w:instrText>ADDIN CSL_CITATION {"citationItems":[{"id":"ITEM-1","itemData":{"DOI":"10.1080/03057240701643056","abstract":"The first half of this Editorial examines the implications of the close link between morality and religion in Islamic thinking. There is no separate discipline of ethics in Islam, and the comparative importance of reason and revelation in determining moral values is open to debate. For most Muslims, what is considered hala¯l (permitted) and hara¯m (forbidden) in Islam is understood in terms of what God defines as right and good. There are three main kinds of values: (a) akhla¯q, which refers to the duties and responsibilities set out in the shari‘ah and in Islamic teaching generally; (b) adab, which refers to the manners associated with good breeding; and (c) the qualities of character possessed by a good Muslim, following the example of the Prophet Muhammad. Among the main differences between Islamic and western morality are the emphasis on timeless religious principles, the role of the law in enforcing morality, the different understanding of rights, the rejection of moral autonomy as a goal of moral education and the stress on reward in the Hereafter as a motivator ofmoral behaviour. The remainder of the Editorial is concerned with the two main aspects of moral education in Islam: disseminating knowledge of what people should and should not do, and motivating them to act in accordance with that knowledge. Ultimately, moral education is about inner change, which is a spiritual matter and comes about through the internalisation of universal Islamic values.","author":[{"dropping-particle":"","family":"Halstead","given":"J Mark","non-dropping-particle":"","parse-names":false,"suffix":""}],"container-title":"Journal of Moral Education","id":"ITEM-1","issue":"3","issued":{"date-parts":[["2007"]]},"page":"283-296","title":"Islamic values : a distinctive framework for moral education ?","type":"article-journal","volume":"36"},"uris":["http://www.mendeley.com/documents/?uuid=b99043ee-b819-421e-b6c6-c9df440d2970"]}],"mendeley":{"formattedCitation":"(Halstead 2007)","plainTextFormattedCitation":"(Halstead 2007)","previouslyFormattedCitation":"(Halstead, 2007)"},"properties":{"noteIndex":0},"schema":"https://github.com/citation-style-language/schema/raw/master/csl-citation.json"}</w:instrText>
      </w:r>
      <w:r w:rsidR="00223E6D" w:rsidRPr="00DE1DF5">
        <w:rPr>
          <w:rFonts w:asciiTheme="majorBidi" w:hAnsiTheme="majorBidi" w:cstheme="majorBidi"/>
          <w:sz w:val="24"/>
        </w:rPr>
        <w:fldChar w:fldCharType="separate"/>
      </w:r>
      <w:r w:rsidR="001B6792" w:rsidRPr="001B6792">
        <w:rPr>
          <w:rFonts w:asciiTheme="majorBidi" w:hAnsiTheme="majorBidi" w:cstheme="majorBidi"/>
          <w:noProof/>
          <w:sz w:val="24"/>
        </w:rPr>
        <w:t>(Halstead 2007)</w:t>
      </w:r>
      <w:r w:rsidR="00223E6D" w:rsidRPr="00DE1DF5">
        <w:rPr>
          <w:rFonts w:asciiTheme="majorBidi" w:hAnsiTheme="majorBidi" w:cstheme="majorBidi"/>
          <w:sz w:val="24"/>
        </w:rPr>
        <w:fldChar w:fldCharType="end"/>
      </w:r>
      <w:r w:rsidR="00223E6D" w:rsidRPr="00DE1DF5">
        <w:rPr>
          <w:rFonts w:asciiTheme="majorBidi" w:hAnsiTheme="majorBidi" w:cstheme="majorBidi"/>
          <w:sz w:val="24"/>
        </w:rPr>
        <w:t xml:space="preserve"> </w:t>
      </w:r>
      <w:r w:rsidR="009C71CC" w:rsidRPr="009C71CC">
        <w:rPr>
          <w:rFonts w:asciiTheme="majorBidi" w:hAnsiTheme="majorBidi" w:cstheme="majorBidi"/>
          <w:sz w:val="24"/>
        </w:rPr>
        <w:t>both contain teachings about decency</w:t>
      </w:r>
      <w:r w:rsidR="00223E6D" w:rsidRPr="00DE1DF5">
        <w:rPr>
          <w:rFonts w:asciiTheme="majorBidi" w:hAnsiTheme="majorBidi" w:cstheme="majorBidi"/>
          <w:sz w:val="24"/>
        </w:rPr>
        <w:t xml:space="preserve"> </w:t>
      </w:r>
      <w:r w:rsidR="00223E6D" w:rsidRPr="00DE1DF5">
        <w:rPr>
          <w:rFonts w:asciiTheme="majorBidi" w:hAnsiTheme="majorBidi" w:cstheme="majorBidi"/>
          <w:sz w:val="24"/>
        </w:rPr>
        <w:fldChar w:fldCharType="begin" w:fldLock="1"/>
      </w:r>
      <w:r w:rsidR="001B6792">
        <w:rPr>
          <w:rFonts w:asciiTheme="majorBidi" w:hAnsiTheme="majorBidi" w:cstheme="majorBidi"/>
          <w:sz w:val="24"/>
        </w:rPr>
        <w:instrText>ADDIN CSL_CITATION {"citationItems":[{"id":"ITEM-1","itemData":{"DOI":"10.30762/didaktika.v1.i1.p%p.2013","abstract":"This article discusses the role of Islamic education in shapping moral and character for students. The goal of Islamic education is to make student close to God and enlightening human being. To make a good character in student life we have to use a right stategy in implementing Islamic education. The goal of implementing Islamic education is to develop values, good habits, and positive attitude to make student get mature and responsible in the daily life as a result of character and moral performance.","author":[{"dropping-particle":"","family":"Tsani","given":"Iskandar","non-dropping-particle":"","parse-names":false,"suffix":""}],"container-title":"Didaktika Religia","id":"ITEM-1","issue":"1","issued":{"date-parts":[["2013"]]},"title":"PENDIDIKAN AGAMA ISLAM SEBAGAI SARANA PEMBENTUKAN MORAL DAN KARAKTER SISWA","type":"article-journal","volume":"1"},"uris":["http://www.mendeley.com/documents/?uuid=36be455f-8403-47d9-8c80-d8b11c4650fb"]}],"mendeley":{"formattedCitation":"(Tsani 2013)","plainTextFormattedCitation":"(Tsani 2013)","previouslyFormattedCitation":"(Tsani, 2013)"},"properties":{"noteIndex":0},"schema":"https://github.com/citation-style-language/schema/raw/master/csl-citation.json"}</w:instrText>
      </w:r>
      <w:r w:rsidR="00223E6D" w:rsidRPr="00DE1DF5">
        <w:rPr>
          <w:rFonts w:asciiTheme="majorBidi" w:hAnsiTheme="majorBidi" w:cstheme="majorBidi"/>
          <w:sz w:val="24"/>
        </w:rPr>
        <w:fldChar w:fldCharType="separate"/>
      </w:r>
      <w:r w:rsidR="001B6792" w:rsidRPr="001B6792">
        <w:rPr>
          <w:rFonts w:asciiTheme="majorBidi" w:hAnsiTheme="majorBidi" w:cstheme="majorBidi"/>
          <w:noProof/>
          <w:sz w:val="24"/>
        </w:rPr>
        <w:t>(Tsani 2013)</w:t>
      </w:r>
      <w:r w:rsidR="00223E6D" w:rsidRPr="00DE1DF5">
        <w:rPr>
          <w:rFonts w:asciiTheme="majorBidi" w:hAnsiTheme="majorBidi" w:cstheme="majorBidi"/>
          <w:sz w:val="24"/>
        </w:rPr>
        <w:fldChar w:fldCharType="end"/>
      </w:r>
      <w:r w:rsidR="00223E6D" w:rsidRPr="00DE1DF5">
        <w:rPr>
          <w:rFonts w:asciiTheme="majorBidi" w:hAnsiTheme="majorBidi" w:cstheme="majorBidi"/>
          <w:sz w:val="24"/>
        </w:rPr>
        <w:t xml:space="preserve">. </w:t>
      </w:r>
      <w:r w:rsidR="009C71CC" w:rsidRPr="009C71CC">
        <w:rPr>
          <w:rFonts w:asciiTheme="majorBidi" w:hAnsiTheme="majorBidi" w:cstheme="majorBidi"/>
          <w:sz w:val="24"/>
        </w:rPr>
        <w:t>Decency in</w:t>
      </w:r>
      <w:r w:rsidR="00223E6D" w:rsidRPr="00DE1DF5">
        <w:rPr>
          <w:rFonts w:asciiTheme="majorBidi" w:hAnsiTheme="majorBidi" w:cstheme="majorBidi"/>
          <w:sz w:val="24"/>
        </w:rPr>
        <w:t xml:space="preserve"> </w:t>
      </w:r>
      <w:r w:rsidR="00223E6D" w:rsidRPr="00DE1DF5">
        <w:rPr>
          <w:rFonts w:asciiTheme="majorBidi" w:hAnsiTheme="majorBidi" w:cstheme="majorBidi"/>
          <w:sz w:val="24"/>
        </w:rPr>
        <w:fldChar w:fldCharType="begin" w:fldLock="1"/>
      </w:r>
      <w:r w:rsidR="001B6792">
        <w:rPr>
          <w:rFonts w:asciiTheme="majorBidi" w:hAnsiTheme="majorBidi" w:cstheme="majorBidi"/>
          <w:sz w:val="24"/>
        </w:rPr>
        <w:instrText>ADDIN CSL_CITATION {"citationItems":[{"id":"ITEM-1","itemData":{"URL":"https://kbbi.kemdikbud.go.id/entri/kesusilaan","accessed":{"date-parts":[["2018","7","28"]]},"author":[{"dropping-particle":"","family":"Kemendikbud","given":"","non-dropping-particle":"","parse-names":false,"suffix":""}],"container-title":"Badan Pengembangan dan Pembinaan Bahasa","id":"ITEM-1","issued":{"date-parts":[["2016"]]},"title":"No Title","type":"webpage"},"uris":["http://www.mendeley.com/documents/?uuid=73591809-4bfc-4411-ac29-d0e1fd2a3f3d"]}],"mendeley":{"formattedCitation":"(Kemendikbud 2016)","plainTextFormattedCitation":"(Kemendikbud 2016)","previouslyFormattedCitation":"(Kemendikbud, 2016)"},"properties":{"noteIndex":0},"schema":"https://github.com/citation-style-language/schema/raw/master/csl-citation.json"}</w:instrText>
      </w:r>
      <w:r w:rsidR="00223E6D" w:rsidRPr="00DE1DF5">
        <w:rPr>
          <w:rFonts w:asciiTheme="majorBidi" w:hAnsiTheme="majorBidi" w:cstheme="majorBidi"/>
          <w:sz w:val="24"/>
        </w:rPr>
        <w:fldChar w:fldCharType="separate"/>
      </w:r>
      <w:r w:rsidR="001B6792" w:rsidRPr="001B6792">
        <w:rPr>
          <w:rFonts w:asciiTheme="majorBidi" w:hAnsiTheme="majorBidi" w:cstheme="majorBidi"/>
          <w:noProof/>
          <w:sz w:val="24"/>
        </w:rPr>
        <w:t>(Kemendikbud 2016)</w:t>
      </w:r>
      <w:r w:rsidR="00223E6D" w:rsidRPr="00DE1DF5">
        <w:rPr>
          <w:rFonts w:asciiTheme="majorBidi" w:hAnsiTheme="majorBidi" w:cstheme="majorBidi"/>
          <w:sz w:val="24"/>
        </w:rPr>
        <w:fldChar w:fldCharType="end"/>
      </w:r>
      <w:r w:rsidR="00223E6D" w:rsidRPr="00DE1DF5">
        <w:rPr>
          <w:rFonts w:asciiTheme="majorBidi" w:hAnsiTheme="majorBidi" w:cstheme="majorBidi"/>
          <w:sz w:val="24"/>
        </w:rPr>
        <w:t xml:space="preserve"> </w:t>
      </w:r>
      <w:r w:rsidR="009C71CC" w:rsidRPr="009C71CC">
        <w:rPr>
          <w:rFonts w:asciiTheme="majorBidi" w:hAnsiTheme="majorBidi" w:cstheme="majorBidi"/>
          <w:sz w:val="24"/>
        </w:rPr>
        <w:t>is good customs; politeness; courtesy; civilization.</w:t>
      </w:r>
    </w:p>
    <w:p w:rsidR="001B6792" w:rsidRDefault="009C71CC" w:rsidP="001B6792">
      <w:pPr>
        <w:pStyle w:val="ListParagraph"/>
        <w:spacing w:after="0" w:line="360" w:lineRule="auto"/>
        <w:ind w:left="0" w:firstLine="709"/>
        <w:jc w:val="both"/>
        <w:rPr>
          <w:rFonts w:asciiTheme="majorBidi" w:hAnsiTheme="majorBidi" w:cstheme="majorBidi"/>
          <w:sz w:val="24"/>
          <w:lang w:val="en-SG"/>
        </w:rPr>
      </w:pPr>
      <w:r w:rsidRPr="009C71CC">
        <w:rPr>
          <w:rFonts w:asciiTheme="majorBidi" w:hAnsiTheme="majorBidi" w:cstheme="majorBidi"/>
          <w:sz w:val="24"/>
        </w:rPr>
        <w:t>Islamic Education</w:t>
      </w:r>
      <w:r w:rsidR="00223E6D" w:rsidRPr="00DE1DF5">
        <w:rPr>
          <w:rFonts w:asciiTheme="majorBidi" w:hAnsiTheme="majorBidi" w:cstheme="majorBidi"/>
          <w:sz w:val="24"/>
        </w:rPr>
        <w:t xml:space="preserve"> </w:t>
      </w:r>
      <w:r w:rsidR="00223E6D" w:rsidRPr="00DE1DF5">
        <w:rPr>
          <w:rFonts w:asciiTheme="majorBidi" w:hAnsiTheme="majorBidi" w:cstheme="majorBidi"/>
          <w:sz w:val="24"/>
        </w:rPr>
        <w:fldChar w:fldCharType="begin" w:fldLock="1"/>
      </w:r>
      <w:r w:rsidR="001B6792">
        <w:rPr>
          <w:rFonts w:asciiTheme="majorBidi" w:hAnsiTheme="majorBidi" w:cstheme="majorBidi"/>
          <w:sz w:val="24"/>
        </w:rPr>
        <w:instrText>ADDIN CSL_CITATION {"citationItems":[{"id":"ITEM-1","itemData":{"author":[{"dropping-particle":"","family":"Armai","given":"Arief","non-dropping-particle":"","parse-names":false,"suffix":""}],"id":"ITEM-1","issued":{"date-parts":[["2002"]]},"number-of-pages":"3","publisher":"Cipta Pers","publisher-place":"Jakarta","title":"Pengantar Ilmu dan Metodologi Pendidikan Islam","type":"book"},"uris":["http://www.mendeley.com/documents/?uuid=da9b596b-fe36-45e7-87d4-46e322366f99"]}],"mendeley":{"formattedCitation":"(Armai 2002)","plainTextFormattedCitation":"(Armai 2002)","previouslyFormattedCitation":"(Armai, 2002)"},"properties":{"noteIndex":0},"schema":"https://github.com/citation-style-language/schema/raw/master/csl-citation.json"}</w:instrText>
      </w:r>
      <w:r w:rsidR="00223E6D" w:rsidRPr="00DE1DF5">
        <w:rPr>
          <w:rFonts w:asciiTheme="majorBidi" w:hAnsiTheme="majorBidi" w:cstheme="majorBidi"/>
          <w:sz w:val="24"/>
        </w:rPr>
        <w:fldChar w:fldCharType="separate"/>
      </w:r>
      <w:r w:rsidR="001B6792" w:rsidRPr="001B6792">
        <w:rPr>
          <w:rFonts w:asciiTheme="majorBidi" w:hAnsiTheme="majorBidi" w:cstheme="majorBidi"/>
          <w:noProof/>
          <w:sz w:val="24"/>
        </w:rPr>
        <w:t>(Armai 2002)</w:t>
      </w:r>
      <w:r w:rsidR="00223E6D" w:rsidRPr="00DE1DF5">
        <w:rPr>
          <w:rFonts w:asciiTheme="majorBidi" w:hAnsiTheme="majorBidi" w:cstheme="majorBidi"/>
          <w:sz w:val="24"/>
        </w:rPr>
        <w:fldChar w:fldCharType="end"/>
      </w:r>
      <w:r w:rsidR="00223E6D" w:rsidRPr="00DE1DF5">
        <w:rPr>
          <w:rFonts w:asciiTheme="majorBidi" w:hAnsiTheme="majorBidi" w:cstheme="majorBidi"/>
          <w:sz w:val="24"/>
        </w:rPr>
        <w:t xml:space="preserve"> </w:t>
      </w:r>
      <w:r w:rsidRPr="009C71CC">
        <w:rPr>
          <w:rFonts w:asciiTheme="majorBidi" w:hAnsiTheme="majorBidi" w:cstheme="majorBidi"/>
          <w:sz w:val="24"/>
        </w:rPr>
        <w:t>is a process carried out to create whole human beings, believers and devoted to God and able to realize its existence as the vicegerent of Allah on earth, which is based on the teachings of the Qur'an and Sunnah</w:t>
      </w:r>
      <w:r w:rsidR="00223E6D" w:rsidRPr="00DE1DF5">
        <w:rPr>
          <w:rFonts w:asciiTheme="majorBidi" w:hAnsiTheme="majorBidi" w:cstheme="majorBidi"/>
          <w:sz w:val="24"/>
        </w:rPr>
        <w:t xml:space="preserve"> </w:t>
      </w:r>
      <w:r w:rsidR="00223E6D" w:rsidRPr="00DE1DF5">
        <w:rPr>
          <w:rFonts w:asciiTheme="majorBidi" w:hAnsiTheme="majorBidi" w:cstheme="majorBidi"/>
          <w:sz w:val="24"/>
        </w:rPr>
        <w:fldChar w:fldCharType="begin" w:fldLock="1"/>
      </w:r>
      <w:r w:rsidR="001B6792">
        <w:rPr>
          <w:rFonts w:asciiTheme="majorBidi" w:hAnsiTheme="majorBidi" w:cstheme="majorBidi"/>
          <w:sz w:val="24"/>
        </w:rPr>
        <w:instrText>ADDIN CSL_CITATION {"citationItems":[{"id":"ITEM-1","itemData":{"DOI":"10.21043/jupe.v11i1.2171","abstract":"In this reform era, many people started questioning about community development and empowerment. Based on the experience that happened, it shows that so far Indonesia which is one of the developing countries has not been liberated from poverty, underdevelopment and unemployment. Basically these conditions were rejected by humans but difficult to be avoided. In a study on the public course, is inseparable from the values of Islamic education. At the present time, a lot of learning done through non-formal educations with a variety of models and forms of learning. For example: learning programs for the community empowerment through PNPM Mandiri. The purpose of this study was to know the values of Islamic education which is contained in the PNPM Mandiri. This study is a literature research by using document review methods in collecting descriptive data. The data collection is done by collecting data from the literature on community empowerment and PNPM Mandiri. Because the data is in the form of descriptive, so the techniques used to analyze the data is contents analysis, to analyze the contents of the obtained data. From the results of this study concluded that in PNPM Mandiri teach values of Islamic education, these values are the values of khuluqiyah (honest, trustworthy, sincere, and fair) and amaliyah values (equality, unity in diversity, democracy, transparency, participation). All values are in line with the basic principles of community empowerment","author":[{"dropping-particle":"","family":"Nugroho","given":"Bekti Taufiq Ari","non-dropping-particle":"","parse-names":false,"suffix":""},{"dropping-particle":"","family":"Mustaidah","given":"","non-dropping-particle":"","parse-names":false,"suffix":""}],"container-title":"Jurnal Penelitian","id":"ITEM-1","issue":"1","issued":{"date-parts":[["2017"]]},"page":"69-90","title":"IDENTIFIKASI NILAI-NILAI PENDIDIKAN ISLAM DALAM PEMBERDAYAAN MASYARAKAT PADA PNPM MANDIRI","type":"article-journal","volume":"11"},"uris":["http://www.mendeley.com/documents/?uuid=c5c4934f-b03a-4956-a86b-6a43b69754da"]}],"mendeley":{"formattedCitation":"(Nugroho and Mustaidah 2017)","plainTextFormattedCitation":"(Nugroho and Mustaidah 2017)","previouslyFormattedCitation":"(Nugroho &amp; Mustaidah, 2017)"},"properties":{"noteIndex":0},"schema":"https://github.com/citation-style-language/schema/raw/master/csl-citation.json"}</w:instrText>
      </w:r>
      <w:r w:rsidR="00223E6D" w:rsidRPr="00DE1DF5">
        <w:rPr>
          <w:rFonts w:asciiTheme="majorBidi" w:hAnsiTheme="majorBidi" w:cstheme="majorBidi"/>
          <w:sz w:val="24"/>
        </w:rPr>
        <w:fldChar w:fldCharType="separate"/>
      </w:r>
      <w:r w:rsidR="001B6792" w:rsidRPr="001B6792">
        <w:rPr>
          <w:rFonts w:asciiTheme="majorBidi" w:hAnsiTheme="majorBidi" w:cstheme="majorBidi"/>
          <w:noProof/>
          <w:sz w:val="24"/>
        </w:rPr>
        <w:t xml:space="preserve">(Nugroho and </w:t>
      </w:r>
      <w:r w:rsidR="001B6792" w:rsidRPr="001B6792">
        <w:rPr>
          <w:rFonts w:asciiTheme="majorBidi" w:hAnsiTheme="majorBidi" w:cstheme="majorBidi"/>
          <w:noProof/>
          <w:sz w:val="24"/>
        </w:rPr>
        <w:lastRenderedPageBreak/>
        <w:t>Mustaidah 2017)</w:t>
      </w:r>
      <w:r w:rsidR="00223E6D" w:rsidRPr="00DE1DF5">
        <w:rPr>
          <w:rFonts w:asciiTheme="majorBidi" w:hAnsiTheme="majorBidi" w:cstheme="majorBidi"/>
          <w:sz w:val="24"/>
        </w:rPr>
        <w:fldChar w:fldCharType="end"/>
      </w:r>
      <w:r w:rsidR="00223E6D" w:rsidRPr="00DE1DF5">
        <w:rPr>
          <w:rFonts w:asciiTheme="majorBidi" w:hAnsiTheme="majorBidi" w:cstheme="majorBidi"/>
          <w:sz w:val="24"/>
        </w:rPr>
        <w:t xml:space="preserve">. </w:t>
      </w:r>
      <w:r w:rsidRPr="009C71CC">
        <w:rPr>
          <w:rFonts w:asciiTheme="majorBidi" w:hAnsiTheme="majorBidi" w:cstheme="majorBidi"/>
          <w:sz w:val="24"/>
        </w:rPr>
        <w:t>That is, Islamic education has never been separated from its foundation, namely the Qur'an and the Sunnah. Therefore, in the al-Quran, some values refer to Islamic education. Inside</w:t>
      </w:r>
      <w:r w:rsidR="00223E6D" w:rsidRPr="00DE1DF5">
        <w:rPr>
          <w:rFonts w:asciiTheme="majorBidi" w:hAnsiTheme="majorBidi" w:cstheme="majorBidi"/>
          <w:sz w:val="24"/>
        </w:rPr>
        <w:t xml:space="preserve"> </w:t>
      </w:r>
      <w:r w:rsidR="00223E6D" w:rsidRPr="00DE1DF5">
        <w:rPr>
          <w:rFonts w:asciiTheme="majorBidi" w:hAnsiTheme="majorBidi" w:cstheme="majorBidi"/>
          <w:sz w:val="24"/>
        </w:rPr>
        <w:fldChar w:fldCharType="begin" w:fldLock="1"/>
      </w:r>
      <w:r w:rsidR="001B6792">
        <w:rPr>
          <w:rFonts w:asciiTheme="majorBidi" w:hAnsiTheme="majorBidi" w:cstheme="majorBidi"/>
          <w:sz w:val="24"/>
        </w:rPr>
        <w:instrText>ADDIN CSL_CITATION {"citationItems":[{"id":"ITEM-1","itemData":{"DOI":"10.21043/jupe.v11i1.2171","abstract":"In this reform era, many people started questioning about community development and empowerment. Based on the experience that happened, it shows that so far Indonesia which is one of the developing countries has not been liberated from poverty, underdevelopment and unemployment. Basically these conditions were rejected by humans but difficult to be avoided. In a study on the public course, is inseparable from the values of Islamic education. At the present time, a lot of learning done through non-formal educations with a variety of models and forms of learning. For example: learning programs for the community empowerment through PNPM Mandiri. The purpose of this study was to know the values of Islamic education which is contained in the PNPM Mandiri. This study is a literature research by using document review methods in collecting descriptive data. The data collection is done by collecting data from the literature on community empowerment and PNPM Mandiri. Because the data is in the form of descriptive, so the techniques used to analyze the data is contents analysis, to analyze the contents of the obtained data. From the results of this study concluded that in PNPM Mandiri teach values of Islamic education, these values are the values of khuluqiyah (honest, trustworthy, sincere, and fair) and amaliyah values (equality, unity in diversity, democracy, transparency, participation). All values are in line with the basic principles of community empowerment","author":[{"dropping-particle":"","family":"Nugroho","given":"Bekti Taufiq Ari","non-dropping-particle":"","parse-names":false,"suffix":""},{"dropping-particle":"","family":"Mustaidah","given":"","non-dropping-particle":"","parse-names":false,"suffix":""}],"container-title":"Jurnal Penelitian","id":"ITEM-1","issue":"1","issued":{"date-parts":[["2017"]]},"page":"69-90","title":"IDENTIFIKASI NILAI-NILAI PENDIDIKAN ISLAM DALAM PEMBERDAYAAN MASYARAKAT PADA PNPM MANDIRI","type":"article-journal","volume":"11"},"uris":["http://www.mendeley.com/documents/?uuid=c5c4934f-b03a-4956-a86b-6a43b69754da"]}],"mendeley":{"formattedCitation":"(Nugroho and Mustaidah 2017)","plainTextFormattedCitation":"(Nugroho and Mustaidah 2017)","previouslyFormattedCitation":"(Nugroho &amp; Mustaidah, 2017)"},"properties":{"noteIndex":0},"schema":"https://github.com/citation-style-language/schema/raw/master/csl-citation.json"}</w:instrText>
      </w:r>
      <w:r w:rsidR="00223E6D" w:rsidRPr="00DE1DF5">
        <w:rPr>
          <w:rFonts w:asciiTheme="majorBidi" w:hAnsiTheme="majorBidi" w:cstheme="majorBidi"/>
          <w:sz w:val="24"/>
        </w:rPr>
        <w:fldChar w:fldCharType="separate"/>
      </w:r>
      <w:r w:rsidR="001B6792" w:rsidRPr="001B6792">
        <w:rPr>
          <w:rFonts w:asciiTheme="majorBidi" w:hAnsiTheme="majorBidi" w:cstheme="majorBidi"/>
          <w:noProof/>
          <w:sz w:val="24"/>
        </w:rPr>
        <w:t>(Nugroho and Mustaidah 2017)</w:t>
      </w:r>
      <w:r w:rsidR="00223E6D" w:rsidRPr="00DE1DF5">
        <w:rPr>
          <w:rFonts w:asciiTheme="majorBidi" w:hAnsiTheme="majorBidi" w:cstheme="majorBidi"/>
          <w:sz w:val="24"/>
        </w:rPr>
        <w:fldChar w:fldCharType="end"/>
      </w:r>
      <w:r w:rsidR="00223E6D" w:rsidRPr="00DE1DF5">
        <w:rPr>
          <w:rFonts w:asciiTheme="majorBidi" w:hAnsiTheme="majorBidi" w:cstheme="majorBidi"/>
          <w:sz w:val="24"/>
        </w:rPr>
        <w:t xml:space="preserve"> </w:t>
      </w:r>
      <w:r w:rsidRPr="009C71CC">
        <w:rPr>
          <w:rFonts w:asciiTheme="majorBidi" w:hAnsiTheme="majorBidi" w:cstheme="majorBidi"/>
          <w:sz w:val="24"/>
        </w:rPr>
        <w:t xml:space="preserve">the value consists of three pillars, </w:t>
      </w:r>
      <w:r w:rsidRPr="009C71CC">
        <w:rPr>
          <w:rFonts w:asciiTheme="majorBidi" w:hAnsiTheme="majorBidi" w:cstheme="majorBidi"/>
          <w:i/>
          <w:sz w:val="24"/>
        </w:rPr>
        <w:t>i'tiqodiyah</w:t>
      </w:r>
      <w:r w:rsidRPr="009C71CC">
        <w:rPr>
          <w:rFonts w:asciiTheme="majorBidi" w:hAnsiTheme="majorBidi" w:cstheme="majorBidi"/>
          <w:sz w:val="24"/>
        </w:rPr>
        <w:t xml:space="preserve">, </w:t>
      </w:r>
      <w:r w:rsidRPr="009C71CC">
        <w:rPr>
          <w:rFonts w:asciiTheme="majorBidi" w:hAnsiTheme="majorBidi" w:cstheme="majorBidi"/>
          <w:i/>
          <w:sz w:val="24"/>
        </w:rPr>
        <w:t>khuluqiyah</w:t>
      </w:r>
      <w:r w:rsidRPr="009C71CC">
        <w:rPr>
          <w:rFonts w:asciiTheme="majorBidi" w:hAnsiTheme="majorBidi" w:cstheme="majorBidi"/>
          <w:sz w:val="24"/>
        </w:rPr>
        <w:t xml:space="preserve"> value, and </w:t>
      </w:r>
      <w:r w:rsidRPr="009C71CC">
        <w:rPr>
          <w:rFonts w:asciiTheme="majorBidi" w:hAnsiTheme="majorBidi" w:cstheme="majorBidi"/>
          <w:i/>
          <w:sz w:val="24"/>
        </w:rPr>
        <w:t>amaliyah</w:t>
      </w:r>
      <w:r w:rsidRPr="009C71CC">
        <w:rPr>
          <w:rFonts w:asciiTheme="majorBidi" w:hAnsiTheme="majorBidi" w:cstheme="majorBidi"/>
          <w:sz w:val="24"/>
        </w:rPr>
        <w:t xml:space="preserve"> value</w:t>
      </w:r>
      <w:r w:rsidR="00223E6D" w:rsidRPr="00DE1DF5">
        <w:rPr>
          <w:rFonts w:asciiTheme="majorBidi" w:hAnsiTheme="majorBidi" w:cstheme="majorBidi"/>
          <w:sz w:val="24"/>
        </w:rPr>
        <w:t xml:space="preserve"> </w:t>
      </w:r>
      <w:r w:rsidR="00223E6D" w:rsidRPr="00DE1DF5">
        <w:rPr>
          <w:rFonts w:asciiTheme="majorBidi" w:hAnsiTheme="majorBidi" w:cstheme="majorBidi"/>
          <w:sz w:val="24"/>
        </w:rPr>
        <w:fldChar w:fldCharType="begin" w:fldLock="1"/>
      </w:r>
      <w:r w:rsidR="001B6792">
        <w:rPr>
          <w:rFonts w:asciiTheme="majorBidi" w:hAnsiTheme="majorBidi" w:cstheme="majorBidi"/>
          <w:sz w:val="24"/>
        </w:rPr>
        <w:instrText>ADDIN CSL_CITATION {"citationItems":[{"id":"ITEM-1","itemData":{"author":[{"dropping-particle":"","family":"Armai","given":"Arief","non-dropping-particle":"","parse-names":false,"suffix":""}],"id":"ITEM-1","issued":{"date-parts":[["2002"]]},"number-of-pages":"3","publisher":"Cipta Pers","publisher-place":"Jakarta","title":"Pengantar Ilmu dan Metodologi Pendidikan Islam","type":"book"},"uris":["http://www.mendeley.com/documents/?uuid=da9b596b-fe36-45e7-87d4-46e322366f99"]}],"mendeley":{"formattedCitation":"(Armai 2002)","plainTextFormattedCitation":"(Armai 2002)","previouslyFormattedCitation":"(Armai, 2002)"},"properties":{"noteIndex":0},"schema":"https://github.com/citation-style-language/schema/raw/master/csl-citation.json"}</w:instrText>
      </w:r>
      <w:r w:rsidR="00223E6D" w:rsidRPr="00DE1DF5">
        <w:rPr>
          <w:rFonts w:asciiTheme="majorBidi" w:hAnsiTheme="majorBidi" w:cstheme="majorBidi"/>
          <w:sz w:val="24"/>
        </w:rPr>
        <w:fldChar w:fldCharType="separate"/>
      </w:r>
      <w:r w:rsidR="001B6792" w:rsidRPr="001B6792">
        <w:rPr>
          <w:rFonts w:asciiTheme="majorBidi" w:hAnsiTheme="majorBidi" w:cstheme="majorBidi"/>
          <w:noProof/>
          <w:sz w:val="24"/>
        </w:rPr>
        <w:t>(Armai 2002)</w:t>
      </w:r>
      <w:r w:rsidR="00223E6D" w:rsidRPr="00DE1DF5">
        <w:rPr>
          <w:rFonts w:asciiTheme="majorBidi" w:hAnsiTheme="majorBidi" w:cstheme="majorBidi"/>
          <w:sz w:val="24"/>
        </w:rPr>
        <w:fldChar w:fldCharType="end"/>
      </w:r>
      <w:r w:rsidR="00223E6D" w:rsidRPr="00DE1DF5">
        <w:rPr>
          <w:rFonts w:asciiTheme="majorBidi" w:hAnsiTheme="majorBidi" w:cstheme="majorBidi"/>
          <w:sz w:val="24"/>
        </w:rPr>
        <w:t>.</w:t>
      </w:r>
    </w:p>
    <w:p w:rsidR="001B6792" w:rsidRDefault="009C71CC" w:rsidP="00223E6D">
      <w:pPr>
        <w:pStyle w:val="ListParagraph"/>
        <w:spacing w:after="0" w:line="360" w:lineRule="auto"/>
        <w:ind w:left="0" w:firstLine="709"/>
        <w:jc w:val="both"/>
        <w:rPr>
          <w:rFonts w:ascii="Times New Roman" w:hAnsi="Times New Roman"/>
          <w:sz w:val="24"/>
          <w:szCs w:val="24"/>
          <w:lang w:val="en-ID"/>
        </w:rPr>
      </w:pPr>
      <w:r w:rsidRPr="009C71CC">
        <w:rPr>
          <w:rFonts w:asciiTheme="majorBidi" w:hAnsiTheme="majorBidi" w:cstheme="majorBidi"/>
          <w:sz w:val="24"/>
        </w:rPr>
        <w:t xml:space="preserve">The value of </w:t>
      </w:r>
      <w:r w:rsidRPr="009C71CC">
        <w:rPr>
          <w:rFonts w:asciiTheme="majorBidi" w:hAnsiTheme="majorBidi" w:cstheme="majorBidi"/>
          <w:i/>
          <w:sz w:val="24"/>
        </w:rPr>
        <w:t>khuluqiyah</w:t>
      </w:r>
      <w:r w:rsidRPr="009C71CC">
        <w:rPr>
          <w:rFonts w:asciiTheme="majorBidi" w:hAnsiTheme="majorBidi" w:cstheme="majorBidi"/>
          <w:sz w:val="24"/>
        </w:rPr>
        <w:t xml:space="preserve"> is teaching about good and bad things, which concerns human behavior and actions. </w:t>
      </w:r>
      <w:r w:rsidRPr="009C71CC">
        <w:rPr>
          <w:rFonts w:asciiTheme="majorBidi" w:hAnsiTheme="majorBidi" w:cstheme="majorBidi"/>
          <w:i/>
          <w:sz w:val="24"/>
        </w:rPr>
        <w:t>Amaliyah</w:t>
      </w:r>
      <w:r w:rsidRPr="009C71CC">
        <w:rPr>
          <w:rFonts w:asciiTheme="majorBidi" w:hAnsiTheme="majorBidi" w:cstheme="majorBidi"/>
          <w:sz w:val="24"/>
        </w:rPr>
        <w:t xml:space="preserve"> values are those related to daily behavior education both related to worship education and </w:t>
      </w:r>
      <w:r w:rsidRPr="009C71CC">
        <w:rPr>
          <w:rFonts w:asciiTheme="majorBidi" w:hAnsiTheme="majorBidi" w:cstheme="majorBidi"/>
          <w:i/>
          <w:sz w:val="24"/>
        </w:rPr>
        <w:t>muamalah</w:t>
      </w:r>
      <w:r w:rsidRPr="009C71CC">
        <w:rPr>
          <w:rFonts w:asciiTheme="majorBidi" w:hAnsiTheme="majorBidi" w:cstheme="majorBidi"/>
          <w:sz w:val="24"/>
        </w:rPr>
        <w:t xml:space="preserve">. The value of </w:t>
      </w:r>
      <w:r w:rsidRPr="009C71CC">
        <w:rPr>
          <w:rFonts w:asciiTheme="majorBidi" w:hAnsiTheme="majorBidi" w:cstheme="majorBidi"/>
          <w:i/>
          <w:sz w:val="24"/>
        </w:rPr>
        <w:t>i'tiqodiyah</w:t>
      </w:r>
      <w:r w:rsidRPr="009C71CC">
        <w:rPr>
          <w:rFonts w:asciiTheme="majorBidi" w:hAnsiTheme="majorBidi" w:cstheme="majorBidi"/>
          <w:sz w:val="24"/>
        </w:rPr>
        <w:t xml:space="preserve"> is the value associated with the education of faith such as believing in Allah, Angels, Books, Apostles, and destiny that aims to organize individual beliefs</w:t>
      </w:r>
      <w:r w:rsidR="00223E6D" w:rsidRPr="00DE1DF5">
        <w:rPr>
          <w:rFonts w:asciiTheme="majorBidi" w:hAnsiTheme="majorBidi" w:cstheme="majorBidi"/>
          <w:sz w:val="24"/>
        </w:rPr>
        <w:t xml:space="preserve"> </w:t>
      </w:r>
      <w:r w:rsidR="00223E6D" w:rsidRPr="00DE1DF5">
        <w:rPr>
          <w:rFonts w:asciiTheme="majorBidi" w:hAnsiTheme="majorBidi" w:cstheme="majorBidi"/>
          <w:sz w:val="24"/>
        </w:rPr>
        <w:fldChar w:fldCharType="begin" w:fldLock="1"/>
      </w:r>
      <w:r w:rsidR="001B6792">
        <w:rPr>
          <w:rFonts w:asciiTheme="majorBidi" w:hAnsiTheme="majorBidi" w:cstheme="majorBidi"/>
          <w:sz w:val="24"/>
        </w:rPr>
        <w:instrText>ADDIN CSL_CITATION {"citationItems":[{"id":"ITEM-1","itemData":{"DOI":"10.21043/jupe.v11i1.2171","abstract":"In this reform era, many people started questioning about community development and empowerment. Based on the experience that happened, it shows that so far Indonesia which is one of the developing countries has not been liberated from poverty, underdevelopment and unemployment. Basically these conditions were rejected by humans but difficult to be avoided. In a study on the public course, is inseparable from the values of Islamic education. At the present time, a lot of learning done through non-formal educations with a variety of models and forms of learning. For example: learning programs for the community empowerment through PNPM Mandiri. The purpose of this study was to know the values of Islamic education which is contained in the PNPM Mandiri. This study is a literature research by using document review methods in collecting descriptive data. The data collection is done by collecting data from the literature on community empowerment and PNPM Mandiri. Because the data is in the form of descriptive, so the techniques used to analyze the data is contents analysis, to analyze the contents of the obtained data. From the results of this study concluded that in PNPM Mandiri teach values of Islamic education, these values are the values of khuluqiyah (honest, trustworthy, sincere, and fair) and amaliyah values (equality, unity in diversity, democracy, transparency, participation). All values are in line with the basic principles of community empowerment","author":[{"dropping-particle":"","family":"Nugroho","given":"Bekti Taufiq Ari","non-dropping-particle":"","parse-names":false,"suffix":""},{"dropping-particle":"","family":"Mustaidah","given":"","non-dropping-particle":"","parse-names":false,"suffix":""}],"container-title":"Jurnal Penelitian","id":"ITEM-1","issue":"1","issued":{"date-parts":[["2017"]]},"page":"69-90","title":"IDENTIFIKASI NILAI-NILAI PENDIDIKAN ISLAM DALAM PEMBERDAYAAN MASYARAKAT PADA PNPM MANDIRI","type":"article-journal","volume":"11"},"uris":["http://www.mendeley.com/documents/?uuid=c5c4934f-b03a-4956-a86b-6a43b69754da"]}],"mendeley":{"formattedCitation":"(Nugroho and Mustaidah 2017)","plainTextFormattedCitation":"(Nugroho and Mustaidah 2017)","previouslyFormattedCitation":"(Nugroho &amp; Mustaidah, 2017)"},"properties":{"noteIndex":0},"schema":"https://github.com/citation-style-language/schema/raw/master/csl-citation.json"}</w:instrText>
      </w:r>
      <w:r w:rsidR="00223E6D" w:rsidRPr="00DE1DF5">
        <w:rPr>
          <w:rFonts w:asciiTheme="majorBidi" w:hAnsiTheme="majorBidi" w:cstheme="majorBidi"/>
          <w:sz w:val="24"/>
        </w:rPr>
        <w:fldChar w:fldCharType="separate"/>
      </w:r>
      <w:r w:rsidR="001B6792" w:rsidRPr="001B6792">
        <w:rPr>
          <w:rFonts w:asciiTheme="majorBidi" w:hAnsiTheme="majorBidi" w:cstheme="majorBidi"/>
          <w:noProof/>
          <w:sz w:val="24"/>
        </w:rPr>
        <w:t>(Nugroho and Mustaidah 2017)</w:t>
      </w:r>
      <w:r w:rsidR="00223E6D" w:rsidRPr="00DE1DF5">
        <w:rPr>
          <w:rFonts w:asciiTheme="majorBidi" w:hAnsiTheme="majorBidi" w:cstheme="majorBidi"/>
          <w:sz w:val="24"/>
        </w:rPr>
        <w:fldChar w:fldCharType="end"/>
      </w:r>
      <w:r w:rsidR="00223E6D">
        <w:rPr>
          <w:rFonts w:asciiTheme="majorBidi" w:hAnsiTheme="majorBidi" w:cstheme="majorBidi"/>
          <w:sz w:val="24"/>
        </w:rPr>
        <w:t>.</w:t>
      </w:r>
    </w:p>
    <w:p w:rsidR="00223E6D" w:rsidRDefault="009C71CC" w:rsidP="00223E6D">
      <w:pPr>
        <w:pStyle w:val="ListParagraph"/>
        <w:spacing w:after="0" w:line="360" w:lineRule="auto"/>
        <w:ind w:left="0" w:firstLine="709"/>
        <w:jc w:val="both"/>
        <w:rPr>
          <w:rFonts w:ascii="Times New Roman" w:hAnsi="Times New Roman"/>
          <w:sz w:val="24"/>
          <w:szCs w:val="24"/>
          <w:lang w:val="en-ID"/>
        </w:rPr>
      </w:pPr>
      <w:r w:rsidRPr="009C71CC">
        <w:rPr>
          <w:rFonts w:asciiTheme="majorBidi" w:hAnsiTheme="majorBidi" w:cstheme="majorBidi"/>
          <w:sz w:val="24"/>
        </w:rPr>
        <w:t>As already mentioned, moral and moral teachings about morality</w:t>
      </w:r>
      <w:r w:rsidR="00223E6D" w:rsidRPr="00DE1DF5">
        <w:rPr>
          <w:rFonts w:asciiTheme="majorBidi" w:hAnsiTheme="majorBidi" w:cstheme="majorBidi"/>
          <w:sz w:val="24"/>
        </w:rPr>
        <w:t xml:space="preserve"> </w:t>
      </w:r>
      <w:r w:rsidR="00223E6D" w:rsidRPr="00DE1DF5">
        <w:rPr>
          <w:rFonts w:asciiTheme="majorBidi" w:hAnsiTheme="majorBidi" w:cstheme="majorBidi"/>
          <w:sz w:val="24"/>
        </w:rPr>
        <w:fldChar w:fldCharType="begin" w:fldLock="1"/>
      </w:r>
      <w:r w:rsidR="001B6792">
        <w:rPr>
          <w:rFonts w:asciiTheme="majorBidi" w:hAnsiTheme="majorBidi" w:cstheme="majorBidi"/>
          <w:sz w:val="24"/>
        </w:rPr>
        <w:instrText>ADDIN CSL_CITATION {"citationItems":[{"id":"ITEM-1","itemData":{"DOI":"10.1080/03057240701643056","abstract":"The first half of this Editorial examines the implications of the close link between morality and religion in Islamic thinking. There is no separate discipline of ethics in Islam, and the comparative importance of reason and revelation in determining moral values is open to debate. For most Muslims, what is considered hala¯l (permitted) and hara¯m (forbidden) in Islam is understood in terms of what God defines as right and good. There are three main kinds of values: (a) akhla¯q, which refers to the duties and responsibilities set out in the shari‘ah and in Islamic teaching generally; (b) adab, which refers to the manners associated with good breeding; and (c) the qualities of character possessed by a good Muslim, following the example of the Prophet Muhammad. Among the main differences between Islamic and western morality are the emphasis on timeless religious principles, the role of the law in enforcing morality, the different understanding of rights, the rejection of moral autonomy as a goal of moral education and the stress on reward in the Hereafter as a motivator ofmoral behaviour. The remainder of the Editorial is concerned with the two main aspects of moral education in Islam: disseminating knowledge of what people should and should not do, and motivating them to act in accordance with that knowledge. Ultimately, moral education is about inner change, which is a spiritual matter and comes about through the internalisation of universal Islamic values.","author":[{"dropping-particle":"","family":"Halstead","given":"J Mark","non-dropping-particle":"","parse-names":false,"suffix":""}],"container-title":"Journal of Moral Education","id":"ITEM-1","issue":"3","issued":{"date-parts":[["2007"]]},"page":"283-296","title":"Islamic values : a distinctive framework for moral education ?","type":"article-journal","volume":"36"},"uris":["http://www.mendeley.com/documents/?uuid=b99043ee-b819-421e-b6c6-c9df440d2970"]}],"mendeley":{"formattedCitation":"(Halstead 2007)","plainTextFormattedCitation":"(Halstead 2007)","previouslyFormattedCitation":"(Halstead, 2007)"},"properties":{"noteIndex":0},"schema":"https://github.com/citation-style-language/schema/raw/master/csl-citation.json"}</w:instrText>
      </w:r>
      <w:r w:rsidR="00223E6D" w:rsidRPr="00DE1DF5">
        <w:rPr>
          <w:rFonts w:asciiTheme="majorBidi" w:hAnsiTheme="majorBidi" w:cstheme="majorBidi"/>
          <w:sz w:val="24"/>
        </w:rPr>
        <w:fldChar w:fldCharType="separate"/>
      </w:r>
      <w:r w:rsidR="001B6792" w:rsidRPr="001B6792">
        <w:rPr>
          <w:rFonts w:asciiTheme="majorBidi" w:hAnsiTheme="majorBidi" w:cstheme="majorBidi"/>
          <w:noProof/>
          <w:sz w:val="24"/>
        </w:rPr>
        <w:t>(Halstead 2007)</w:t>
      </w:r>
      <w:r w:rsidR="00223E6D" w:rsidRPr="00DE1DF5">
        <w:rPr>
          <w:rFonts w:asciiTheme="majorBidi" w:hAnsiTheme="majorBidi" w:cstheme="majorBidi"/>
          <w:sz w:val="24"/>
        </w:rPr>
        <w:fldChar w:fldCharType="end"/>
      </w:r>
      <w:r w:rsidR="00223E6D" w:rsidRPr="00DE1DF5">
        <w:rPr>
          <w:rFonts w:asciiTheme="majorBidi" w:hAnsiTheme="majorBidi" w:cstheme="majorBidi"/>
          <w:sz w:val="24"/>
        </w:rPr>
        <w:t xml:space="preserve">. </w:t>
      </w:r>
      <w:r w:rsidR="00241501" w:rsidRPr="00241501">
        <w:rPr>
          <w:rFonts w:asciiTheme="majorBidi" w:hAnsiTheme="majorBidi" w:cstheme="majorBidi"/>
          <w:sz w:val="24"/>
        </w:rPr>
        <w:t>These teachings are expected to cleanse despicable behavior and adorn themselves with commendable behavior. Therefore, the values of khuluqiyah must contain good morals such as mutual help, affection, gratitude, courtesy, forgiveness, discipline, keeping promises, honesty, responsibility, and others. In Islamic education, these morals are included in the noble character. The discussion of noble character becomes important because it is a response to deviations from human behavior (immoral acts) in which it will bring down the dignity and human dignity itself. Of course, this is very far from the expectations of Islamic education.</w:t>
      </w:r>
    </w:p>
    <w:p w:rsidR="00DF060B" w:rsidRPr="00D12440" w:rsidRDefault="00241501" w:rsidP="00DF060B">
      <w:pPr>
        <w:pStyle w:val="ListParagraph"/>
        <w:spacing w:after="0" w:line="360" w:lineRule="auto"/>
        <w:ind w:left="0" w:firstLine="709"/>
        <w:jc w:val="both"/>
        <w:rPr>
          <w:rFonts w:ascii="Times New Roman" w:hAnsi="Times New Roman"/>
          <w:sz w:val="24"/>
          <w:szCs w:val="24"/>
          <w:lang w:val="en-ID"/>
        </w:rPr>
      </w:pPr>
      <w:r w:rsidRPr="00241501">
        <w:rPr>
          <w:rFonts w:ascii="Times New Roman" w:hAnsi="Times New Roman"/>
          <w:sz w:val="24"/>
          <w:szCs w:val="24"/>
        </w:rPr>
        <w:t>In the 2014 United Nations Development Program (UNDP) report that in the Human Development Index (HDI) is a combination of indicators such as health, wealth, and education. Education in Indonesia is in the 108th position, global competition going forward, competition for the Asean Economic Community (MEA), where the road to improve Indonesia's human resource readiness and competitiveness in the future is nothing but education so it is not surprising that the education sector has good moral priority highest order in the state budget (APBN) budget allocation. Some of the causes of the low quality of education in Indonesia include the following</w:t>
      </w:r>
      <w:r>
        <w:rPr>
          <w:rFonts w:ascii="Times New Roman" w:hAnsi="Times New Roman"/>
          <w:sz w:val="24"/>
          <w:szCs w:val="24"/>
          <w:lang w:val="en-SG"/>
        </w:rPr>
        <w:t xml:space="preserve"> </w:t>
      </w:r>
      <w:r w:rsidRPr="00241501">
        <w:rPr>
          <w:rFonts w:ascii="Times New Roman" w:hAnsi="Times New Roman"/>
          <w:sz w:val="24"/>
          <w:szCs w:val="24"/>
        </w:rPr>
        <w:t>:</w:t>
      </w:r>
    </w:p>
    <w:p w:rsidR="00241501" w:rsidRPr="00241501" w:rsidRDefault="00241501" w:rsidP="00241501">
      <w:pPr>
        <w:pStyle w:val="ListParagraph"/>
        <w:numPr>
          <w:ilvl w:val="0"/>
          <w:numId w:val="13"/>
        </w:numPr>
        <w:spacing w:after="0" w:line="360" w:lineRule="auto"/>
        <w:ind w:left="709" w:hanging="425"/>
        <w:jc w:val="both"/>
        <w:rPr>
          <w:rFonts w:ascii="Times New Roman" w:hAnsi="Times New Roman"/>
          <w:sz w:val="24"/>
          <w:szCs w:val="24"/>
        </w:rPr>
      </w:pPr>
      <w:r w:rsidRPr="00241501">
        <w:rPr>
          <w:rFonts w:ascii="Times New Roman" w:hAnsi="Times New Roman"/>
          <w:sz w:val="24"/>
          <w:szCs w:val="24"/>
        </w:rPr>
        <w:t>Low physical facilities</w:t>
      </w:r>
    </w:p>
    <w:p w:rsidR="00241501" w:rsidRPr="00241501" w:rsidRDefault="00241501" w:rsidP="00241501">
      <w:pPr>
        <w:pStyle w:val="ListParagraph"/>
        <w:numPr>
          <w:ilvl w:val="0"/>
          <w:numId w:val="13"/>
        </w:numPr>
        <w:spacing w:after="0" w:line="360" w:lineRule="auto"/>
        <w:ind w:left="709" w:hanging="425"/>
        <w:jc w:val="both"/>
        <w:rPr>
          <w:rFonts w:ascii="Times New Roman" w:hAnsi="Times New Roman"/>
          <w:sz w:val="24"/>
          <w:szCs w:val="24"/>
        </w:rPr>
      </w:pPr>
      <w:r w:rsidRPr="00241501">
        <w:rPr>
          <w:rFonts w:ascii="Times New Roman" w:hAnsi="Times New Roman"/>
          <w:sz w:val="24"/>
          <w:szCs w:val="24"/>
        </w:rPr>
        <w:t>Low opportunities for educational equity</w:t>
      </w:r>
    </w:p>
    <w:p w:rsidR="00241501" w:rsidRPr="00241501" w:rsidRDefault="00241501" w:rsidP="00241501">
      <w:pPr>
        <w:pStyle w:val="ListParagraph"/>
        <w:numPr>
          <w:ilvl w:val="0"/>
          <w:numId w:val="13"/>
        </w:numPr>
        <w:spacing w:after="0" w:line="360" w:lineRule="auto"/>
        <w:ind w:left="709" w:hanging="425"/>
        <w:jc w:val="both"/>
        <w:rPr>
          <w:rFonts w:ascii="Times New Roman" w:hAnsi="Times New Roman"/>
          <w:sz w:val="24"/>
          <w:szCs w:val="24"/>
        </w:rPr>
      </w:pPr>
      <w:r w:rsidRPr="00241501">
        <w:rPr>
          <w:rFonts w:ascii="Times New Roman" w:hAnsi="Times New Roman"/>
          <w:sz w:val="24"/>
          <w:szCs w:val="24"/>
        </w:rPr>
        <w:t>The high cost of education</w:t>
      </w:r>
    </w:p>
    <w:p w:rsidR="00DF060B" w:rsidRPr="00DF060B" w:rsidRDefault="00241501" w:rsidP="00241501">
      <w:pPr>
        <w:pStyle w:val="ListParagraph"/>
        <w:numPr>
          <w:ilvl w:val="0"/>
          <w:numId w:val="13"/>
        </w:numPr>
        <w:spacing w:after="0" w:line="360" w:lineRule="auto"/>
        <w:ind w:left="709" w:hanging="425"/>
        <w:jc w:val="both"/>
        <w:rPr>
          <w:rFonts w:ascii="Times New Roman" w:hAnsi="Times New Roman"/>
          <w:sz w:val="24"/>
          <w:szCs w:val="24"/>
        </w:rPr>
      </w:pPr>
      <w:r w:rsidRPr="00241501">
        <w:rPr>
          <w:rFonts w:ascii="Times New Roman" w:hAnsi="Times New Roman"/>
          <w:sz w:val="24"/>
          <w:szCs w:val="24"/>
        </w:rPr>
        <w:t>Access Geographical conditions in Indonesia which consist of islands are very complicated where the teachers or students must travel a considerable distance just by walking like the teacher or students in the mountainous area.</w:t>
      </w:r>
      <w:r w:rsidR="00DF060B" w:rsidRPr="005F3306">
        <w:rPr>
          <w:rFonts w:ascii="Times New Roman" w:eastAsia="Times New Roman" w:hAnsi="Times New Roman"/>
          <w:sz w:val="24"/>
          <w:szCs w:val="24"/>
        </w:rPr>
        <w:t xml:space="preserve"> </w:t>
      </w:r>
    </w:p>
    <w:p w:rsidR="00DF060B" w:rsidRPr="00DF060B" w:rsidRDefault="00241501" w:rsidP="00404D8F">
      <w:pPr>
        <w:pStyle w:val="ListParagraph"/>
        <w:spacing w:after="0" w:line="360" w:lineRule="auto"/>
        <w:ind w:left="0" w:firstLine="709"/>
        <w:jc w:val="both"/>
        <w:rPr>
          <w:rFonts w:ascii="Times New Roman" w:eastAsia="Times New Roman" w:hAnsi="Times New Roman"/>
          <w:sz w:val="24"/>
          <w:szCs w:val="24"/>
          <w:lang w:eastAsia="id-ID"/>
        </w:rPr>
      </w:pPr>
      <w:r w:rsidRPr="00241501">
        <w:rPr>
          <w:rFonts w:ascii="Times New Roman" w:hAnsi="Times New Roman"/>
          <w:sz w:val="24"/>
          <w:szCs w:val="24"/>
        </w:rPr>
        <w:t xml:space="preserve">Education is a means to build human dignity and civilization as an individual who is also part of a community. With education each process and has the potential to become a quality human being both mentally, spiritually and cognitively. Integration between noble </w:t>
      </w:r>
      <w:r w:rsidRPr="00241501">
        <w:rPr>
          <w:rFonts w:ascii="Times New Roman" w:hAnsi="Times New Roman"/>
          <w:sz w:val="24"/>
          <w:szCs w:val="24"/>
        </w:rPr>
        <w:lastRenderedPageBreak/>
        <w:t>values, religious values, and aspects of cognition is a strong synergy in forming dignified and moral human beings so that the nation's children are able to build advanced civilizations. One of the advanced societies with civilization can be seen from the many achievements that have been able to be obtained in the academic field, where the advanced society towards the advancement of intelligence which involves the inner birth of the language and culture of a nation that has a noble morality. In Indonesia, the role of education in building human dignity and civilization is still limited to discourse because it is seen from the side of achievement in education that it is still far from the expectations. The impact of the low level of education on development is the increase in the unemployment rate which can trigger domestic crime because the level of economic income is not good and does not meet the needs that must be met.</w:t>
      </w:r>
    </w:p>
    <w:p w:rsidR="0032243B" w:rsidRDefault="00241501" w:rsidP="0032243B">
      <w:pPr>
        <w:pStyle w:val="Default"/>
        <w:spacing w:line="360" w:lineRule="auto"/>
        <w:ind w:firstLine="567"/>
        <w:jc w:val="both"/>
      </w:pPr>
      <w:r w:rsidRPr="00241501">
        <w:rPr>
          <w:rFonts w:eastAsia="Times New Roman"/>
          <w:color w:val="292929"/>
          <w:lang w:eastAsia="id-ID"/>
        </w:rPr>
        <w:t>The purpose of National Education as stated in</w:t>
      </w:r>
      <w:r w:rsidR="000C66D5">
        <w:rPr>
          <w:rFonts w:eastAsia="Times New Roman"/>
          <w:color w:val="292929"/>
          <w:lang w:eastAsia="id-ID"/>
        </w:rPr>
        <w:t xml:space="preserve"> U</w:t>
      </w:r>
      <w:r>
        <w:rPr>
          <w:rFonts w:eastAsia="Times New Roman"/>
          <w:color w:val="292929"/>
          <w:lang w:eastAsia="id-ID"/>
        </w:rPr>
        <w:t>ndang-</w:t>
      </w:r>
      <w:r w:rsidR="000C66D5">
        <w:rPr>
          <w:rFonts w:eastAsia="Times New Roman"/>
          <w:color w:val="292929"/>
          <w:lang w:eastAsia="id-ID"/>
        </w:rPr>
        <w:t>U</w:t>
      </w:r>
      <w:r>
        <w:rPr>
          <w:rFonts w:eastAsia="Times New Roman"/>
          <w:color w:val="292929"/>
          <w:lang w:eastAsia="id-ID"/>
        </w:rPr>
        <w:t>ndang</w:t>
      </w:r>
      <w:r w:rsidR="000C66D5">
        <w:rPr>
          <w:rFonts w:eastAsia="Times New Roman"/>
          <w:color w:val="292929"/>
          <w:lang w:eastAsia="id-ID"/>
        </w:rPr>
        <w:t xml:space="preserve"> No. 20 Tahun 2003 </w:t>
      </w:r>
      <w:r w:rsidRPr="00241501">
        <w:rPr>
          <w:rFonts w:eastAsia="Times New Roman"/>
          <w:color w:val="292929"/>
          <w:lang w:eastAsia="id-ID"/>
        </w:rPr>
        <w:t>is aimed at elevating human dignity.</w:t>
      </w:r>
      <w:r w:rsidR="000C66D5">
        <w:rPr>
          <w:rFonts w:eastAsia="Times New Roman"/>
          <w:color w:val="292929"/>
          <w:lang w:eastAsia="id-ID"/>
        </w:rPr>
        <w:t xml:space="preserve"> </w:t>
      </w:r>
      <w:r w:rsidRPr="00241501">
        <w:rPr>
          <w:rFonts w:eastAsia="Times New Roman"/>
          <w:color w:val="292929"/>
          <w:lang w:eastAsia="id-ID"/>
        </w:rPr>
        <w:t>The essence of true education is to develop a better life, also to color and become a foundation or moral and ethical foundation in the process of empowering the identity of a nation. This kind of education will enhance human dignity</w:t>
      </w:r>
      <w:r w:rsidR="000C66D5">
        <w:rPr>
          <w:rFonts w:asciiTheme="majorBidi" w:hAnsiTheme="majorBidi" w:cstheme="majorBidi"/>
        </w:rPr>
        <w:t xml:space="preserve"> </w:t>
      </w:r>
      <w:r w:rsidR="000C66D5" w:rsidRPr="00DE1DF5">
        <w:rPr>
          <w:rFonts w:asciiTheme="majorBidi" w:hAnsiTheme="majorBidi" w:cstheme="majorBidi"/>
        </w:rPr>
        <w:fldChar w:fldCharType="begin" w:fldLock="1"/>
      </w:r>
      <w:r w:rsidR="00F21FFF">
        <w:rPr>
          <w:rFonts w:asciiTheme="majorBidi" w:hAnsiTheme="majorBidi" w:cstheme="majorBidi"/>
        </w:rPr>
        <w:instrText>ADDIN CSL_CITATION {"citationItems":[{"id":"ITEM-1","itemData":{"abstract":"Indonesian nation experienced a very complex problem. It realized that the powerlessness of education has potential to create a problem that is simple. Education has a very strategic role as a means of human resources and human investment. In the concept of humanist religious education, religion can’t be separated and become a unity of integrity. The Qur'an used four terms to refer to humans, namely are; Bashar, Al-nas, Bani adam, and Al-insan. In the practical level, humanistic religious education has three main objectives that are; quality of culture, autonomous and critical thinking, and authentic personality and has 5 strategies in implementation: there are a balanced combination between approach and objectives, a balance between orientation and information, educational climate or supportive academic culture, a conspicuous and characteristic curriculum, and a good relationship and communication in education. Kata","author":[{"dropping-particle":"","family":"Mighfar","given":"Shokhibul","non-dropping-particle":"","parse-names":false,"suffix":""}],"container-title":"JPII","id":"ITEM-1","issue":"April","issued":{"date-parts":[["2018"]]},"page":"159-180","title":"MENGGAGAS PENDIDIKAN HUMANIS RELIGIUS : BELAJAR DARI MODEL PENDIDIKAN PESANTREN","type":"article-journal","volume":"2"},"uris":["http://www.mendeley.com/documents/?uuid=c12cf44e-4b97-403e-9863-afc6073c20e6"]}],"mendeley":{"formattedCitation":"(Mighfar 2018)","plainTextFormattedCitation":"(Mighfar 2018)","previouslyFormattedCitation":"(Mighfar 2018)"},"properties":{"noteIndex":0},"schema":"https://github.com/citation-style-language/schema/raw/master/csl-citation.json"}</w:instrText>
      </w:r>
      <w:r w:rsidR="000C66D5" w:rsidRPr="00DE1DF5">
        <w:rPr>
          <w:rFonts w:asciiTheme="majorBidi" w:hAnsiTheme="majorBidi" w:cstheme="majorBidi"/>
        </w:rPr>
        <w:fldChar w:fldCharType="separate"/>
      </w:r>
      <w:r w:rsidR="004D42F7" w:rsidRPr="004D42F7">
        <w:rPr>
          <w:rFonts w:asciiTheme="majorBidi" w:hAnsiTheme="majorBidi" w:cstheme="majorBidi"/>
          <w:noProof/>
        </w:rPr>
        <w:t>(Mighfar 2018)</w:t>
      </w:r>
      <w:r w:rsidR="000C66D5" w:rsidRPr="00DE1DF5">
        <w:rPr>
          <w:rFonts w:asciiTheme="majorBidi" w:hAnsiTheme="majorBidi" w:cstheme="majorBidi"/>
        </w:rPr>
        <w:fldChar w:fldCharType="end"/>
      </w:r>
      <w:r w:rsidR="000C66D5" w:rsidRPr="00DE1DF5">
        <w:rPr>
          <w:rFonts w:asciiTheme="majorBidi" w:hAnsiTheme="majorBidi" w:cstheme="majorBidi"/>
        </w:rPr>
        <w:t>.</w:t>
      </w:r>
      <w:r w:rsidR="00E204BF">
        <w:rPr>
          <w:rFonts w:asciiTheme="majorBidi" w:hAnsiTheme="majorBidi" w:cstheme="majorBidi"/>
        </w:rPr>
        <w:t xml:space="preserve"> </w:t>
      </w:r>
      <w:r w:rsidR="00AB51C4" w:rsidRPr="00AB51C4">
        <w:rPr>
          <w:rFonts w:asciiTheme="majorBidi" w:hAnsiTheme="majorBidi" w:cstheme="majorBidi"/>
        </w:rPr>
        <w:t>The essence of SDGs in the field of education is ensuring the quality of inclusive and equitable education and providing lifelong learning opportunities for everyone</w:t>
      </w:r>
      <w:r w:rsidR="004C0A5B">
        <w:t xml:space="preserve"> </w:t>
      </w:r>
      <w:r w:rsidR="004C0A5B">
        <w:fldChar w:fldCharType="begin" w:fldLock="1"/>
      </w:r>
      <w:r w:rsidR="00F21FFF">
        <w:instrText>ADDIN CSL_CITATION {"citationItems":[{"id":"ITEM-1","itemData":{"URL":"https://www.sdg4education2030.org/the-goal","accessed":{"date-parts":[["2019","7","16"]]},"author":[{"dropping-particle":"","family":"SDG-Education 2030 Steering Committee","given":"","non-dropping-particle":"","parse-names":false,"suffix":""}],"id":"ITEM-1","issued":{"date-parts":[["0"]]},"title":"Sustainable Development Goal 4 (SDG 4)","type":"webpage"},"uris":["http://www.mendeley.com/documents/?uuid=1b421247-cddc-41d8-be81-c4ef75b2b03b"]}],"mendeley":{"formattedCitation":"(SDG-Education 2030 Steering Committee n.d.)","plainTextFormattedCitation":"(SDG-Education 2030 Steering Committee n.d.)","previouslyFormattedCitation":"(SDG-Education 2030 Steering Committee n.d.)"},"properties":{"noteIndex":0},"schema":"https://github.com/citation-style-language/schema/raw/master/csl-citation.json"}</w:instrText>
      </w:r>
      <w:r w:rsidR="004C0A5B">
        <w:fldChar w:fldCharType="separate"/>
      </w:r>
      <w:r w:rsidR="004D42F7" w:rsidRPr="004D42F7">
        <w:rPr>
          <w:noProof/>
        </w:rPr>
        <w:t>(SDG-Education 2030 Steering Committee n.d.)</w:t>
      </w:r>
      <w:r w:rsidR="004C0A5B">
        <w:fldChar w:fldCharType="end"/>
      </w:r>
      <w:r w:rsidR="004D42F7">
        <w:t xml:space="preserve">. </w:t>
      </w:r>
      <w:r w:rsidR="00AB51C4" w:rsidRPr="00AB51C4">
        <w:t>In achieving this, there is a need for an educational model that is accessible to all groups and lasts a lifetime. The author focuses on the educational model in question is a model that reflects the principles of the SDGs and answers the essential challenges of the SDGs in the field of education.</w:t>
      </w:r>
      <w:r w:rsidR="00462287">
        <w:t xml:space="preserve"> </w:t>
      </w:r>
    </w:p>
    <w:p w:rsidR="00B140B3" w:rsidRDefault="00AB51C4" w:rsidP="0032243B">
      <w:pPr>
        <w:pStyle w:val="Default"/>
        <w:spacing w:line="360" w:lineRule="auto"/>
        <w:ind w:firstLine="567"/>
        <w:jc w:val="both"/>
      </w:pPr>
      <w:r w:rsidRPr="00AB51C4">
        <w:t>Education that reflects the SDGs is education that adapts to the characteristics of the SDGs themselves. According to the author, the character-based education model that is culturally based can reflect the characteristics of the SDGs. There are at least three reasons, namely:</w:t>
      </w:r>
    </w:p>
    <w:p w:rsidR="00B140B3" w:rsidRDefault="00AB51C4" w:rsidP="0032243B">
      <w:pPr>
        <w:pStyle w:val="Default"/>
        <w:numPr>
          <w:ilvl w:val="0"/>
          <w:numId w:val="4"/>
        </w:numPr>
        <w:spacing w:line="360" w:lineRule="auto"/>
        <w:jc w:val="both"/>
      </w:pPr>
      <w:r w:rsidRPr="00AB51C4">
        <w:t>Culture is a social system that develops in society so that it is practiced by various parties evenly without distinguishing any social status</w:t>
      </w:r>
      <w:r w:rsidR="00F21FFF">
        <w:t xml:space="preserve"> </w:t>
      </w:r>
      <w:r w:rsidR="00F21FFF">
        <w:fldChar w:fldCharType="begin" w:fldLock="1"/>
      </w:r>
      <w:r w:rsidR="00F21FFF">
        <w:instrText>ADDIN CSL_CITATION {"citationItems":[{"id":"ITEM-1","itemData":{"DOI":"10.21274/taalum.2016.4.1.19-42","abstract":"Education quality will be reached, if backed up by all organized education component with every consideration. Severally that component is input, process, and output, and it needs to get support utterly of side that have essential role in education institute. But one thing that as focus in here is all this time education quality be assessed with learned achievement, output that accepted at superior college, etcetera, better that thing added by religious point indicators that internalizated in self educative participant. Since religious value internalizated one in self educative participant, although participant is taught that have sky-high achievement, on eventually wills be new Gayus Tambunan. Leave from that thing, therefore so urgent to education institute, notably education intermediates for internalizate to assess religiouses into self educative participant by use of inuring via cultural religious.","author":[{"dropping-particle":"","family":"Fathurrohman","given":"Muhammad","non-dropping-particle":"","parse-names":false,"suffix":""}],"container-title":"TA’ALLUM","id":"ITEM-1","issue":"01","issued":{"date-parts":[["2016"]]},"page":"19-42","title":"PENGEMBANGAN BUDAYA RELIGIUS DALAM MENINGKATKAN MUTU PENDIDIKAN","type":"article-journal","volume":"04"},"uris":["http://www.mendeley.com/documents/?uuid=a2e41139-609e-4f79-96cc-a9e3e4c42aaf"]}],"mendeley":{"formattedCitation":"(Fathurrohman 2016)","plainTextFormattedCitation":"(Fathurrohman 2016)","previouslyFormattedCitation":"(Fathurrohman 2016)"},"properties":{"noteIndex":0},"schema":"https://github.com/citation-style-language/schema/raw/master/csl-citation.json"}</w:instrText>
      </w:r>
      <w:r w:rsidR="00F21FFF">
        <w:fldChar w:fldCharType="separate"/>
      </w:r>
      <w:r w:rsidR="00F21FFF" w:rsidRPr="00F21FFF">
        <w:rPr>
          <w:noProof/>
        </w:rPr>
        <w:t>(Fathurrohman 2016)</w:t>
      </w:r>
      <w:r w:rsidR="00F21FFF">
        <w:fldChar w:fldCharType="end"/>
      </w:r>
      <w:r w:rsidR="0032243B">
        <w:t>.</w:t>
      </w:r>
    </w:p>
    <w:p w:rsidR="0032243B" w:rsidRDefault="00AB51C4" w:rsidP="0032243B">
      <w:pPr>
        <w:pStyle w:val="Default"/>
        <w:numPr>
          <w:ilvl w:val="0"/>
          <w:numId w:val="4"/>
        </w:numPr>
        <w:spacing w:line="360" w:lineRule="auto"/>
        <w:jc w:val="both"/>
      </w:pPr>
      <w:r w:rsidRPr="00AB51C4">
        <w:t>Culture is a manifestation of education that lasts a lifetime in the long run. Culture will not die always bequeathed from one generation to the next</w:t>
      </w:r>
      <w:r w:rsidR="005900AD">
        <w:t xml:space="preserve"> </w:t>
      </w:r>
      <w:r w:rsidR="005900AD">
        <w:fldChar w:fldCharType="begin" w:fldLock="1"/>
      </w:r>
      <w:r w:rsidR="001B6CB2">
        <w:instrText>ADDIN CSL_CITATION {"citationItems":[{"id":"ITEM-1","itemData":{"author":[{"dropping-particle":"","family":"Zakiyah","given":"Qiqi Yuliati","non-dropping-particle":"","parse-names":false,"suffix":""},{"dropping-particle":"","family":"Rusdiana","given":"Ahmad","non-dropping-particle":"","parse-names":false,"suffix":""}],"edition":"1","id":"ITEM-1","issued":{"date-parts":[["2014"]]},"publisher":"CV Pustaka Setia","publisher-place":"Bandung","title":"PENDIDIKAN NILAI Kajian Teori dan Praktik di Sekolah","type":"book"},"uris":["http://www.mendeley.com/documents/?uuid=e17d1874-b64b-452e-815a-d5560ca39f79"]}],"mendeley":{"formattedCitation":"(Zakiyah and Rusdiana 2014)","plainTextFormattedCitation":"(Zakiyah and Rusdiana 2014)","previouslyFormattedCitation":"(Zakiyah and Rusdiana 2014)"},"properties":{"noteIndex":0},"schema":"https://github.com/citation-style-language/schema/raw/master/csl-citation.json"}</w:instrText>
      </w:r>
      <w:r w:rsidR="005900AD">
        <w:fldChar w:fldCharType="separate"/>
      </w:r>
      <w:r w:rsidR="005900AD" w:rsidRPr="005900AD">
        <w:rPr>
          <w:noProof/>
        </w:rPr>
        <w:t>(Zakiyah and Rusdiana 2014)</w:t>
      </w:r>
      <w:r w:rsidR="005900AD">
        <w:fldChar w:fldCharType="end"/>
      </w:r>
      <w:r w:rsidR="005900AD">
        <w:t>.</w:t>
      </w:r>
    </w:p>
    <w:p w:rsidR="0032243B" w:rsidRPr="006A3B44" w:rsidRDefault="00AB51C4" w:rsidP="0032243B">
      <w:pPr>
        <w:pStyle w:val="Default"/>
        <w:numPr>
          <w:ilvl w:val="0"/>
          <w:numId w:val="4"/>
        </w:numPr>
        <w:spacing w:line="360" w:lineRule="auto"/>
        <w:jc w:val="both"/>
        <w:rPr>
          <w:rFonts w:ascii="Arial" w:hAnsi="Arial" w:cs="Arial"/>
          <w:b/>
          <w:sz w:val="20"/>
          <w:szCs w:val="20"/>
        </w:rPr>
      </w:pPr>
      <w:r w:rsidRPr="00AB51C4">
        <w:t>Culture departs from the values embraced in society, especially related to morality and humanity</w:t>
      </w:r>
      <w:r w:rsidR="00F21FFF">
        <w:rPr>
          <w:rFonts w:eastAsia="Times New Roman"/>
          <w:color w:val="292929"/>
          <w:lang w:eastAsia="id-ID"/>
        </w:rPr>
        <w:t xml:space="preserve"> </w:t>
      </w:r>
      <w:r w:rsidR="00F21FFF">
        <w:rPr>
          <w:rFonts w:eastAsia="Times New Roman"/>
          <w:color w:val="292929"/>
          <w:lang w:eastAsia="id-ID"/>
        </w:rPr>
        <w:fldChar w:fldCharType="begin" w:fldLock="1"/>
      </w:r>
      <w:r w:rsidR="005900AD">
        <w:rPr>
          <w:rFonts w:eastAsia="Times New Roman"/>
          <w:color w:val="292929"/>
          <w:lang w:eastAsia="id-ID"/>
        </w:rPr>
        <w:instrText>ADDIN CSL_CITATION {"citationItems":[{"id":"ITEM-1","itemData":{"abstract":"Penelitian ini bertujuan mengembangkan model pembelajaran berbasis nilai-nilai budaya Yogyakarta yang relevan di sekolah dasar. Penelitian menggunakan pendekatan penelitian dan pengembangan model Borg dan Gall. Subjek penelitian adalah para guru dan siswa sekolah dasar tempat penelitian. Teknik pengumpulan data menggunakan observasi dan wawancara. Teknik analisis data dengan teknik deskriptif kualitatif. Temuan penelitian dapat dipaparkan sebagai berikut. Pertama, model pembelajaran yang relevan digunakan untuk penanaman nilai-nilai budaya Yogyakarta adalah model pembelajaran non direktif versi Carl Rogers. Kedua, modifikasi dan penyesuaian model pembelajaran ini dilakukan agar dapat digunakan untuk menanamkan nilai-nilai budaya Yogyakarta di sekolah dasar terutama yang berkaitan dengan format rencana pelaksanaan pembelajaran (RPP). Ketiga, para guru mampu melaksanakan pembelajaran menggunakan model non direktif untuk penanaman nilai-nilai budaya Yogyakarta sesuai dengan kurikulum yang berlaku di sekolah dasar dengan tetap memperhatikan kebijakan Pemda DIY tentang pengembangan kurikulum berbasis budaya Yogyakarta.","author":[{"dropping-particle":"","family":"Ghufron","given":"Anik","non-dropping-particle":"","parse-names":false,"suffix":""},{"dropping-particle":"","family":"Budiningsih","given":"Asri","non-dropping-particle":"","parse-names":false,"suffix":""},{"dropping-particle":"","family":"Hidayati","given":"","non-dropping-particle":"","parse-names":false,"suffix":""}],"container-title":"Cakrawala Pendidikan: Jurnal Ilmiah Pendidikan","id":"ITEM-1","issue":"2","issued":{"date-parts":[["2017"]]},"page":"309-319","title":"model pembelajaran yang relevan digunakan untuk penanaman nilai-nilai budaya Yogyakarta adalah model pembelajaran non direktif versi Carl Rogers.","type":"article-journal","volume":"2"},"uris":["http://www.mendeley.com/documents/?uuid=9da422e0-49e7-46d5-b5f6-bc5384f3f7b4"]}],"mendeley":{"formattedCitation":"(Ghufron, Budiningsih, and Hidayati 2017)","plainTextFormattedCitation":"(Ghufron, Budiningsih, and Hidayati 2017)","previouslyFormattedCitation":"(Ghufron, Budiningsih, and Hidayati 2017)"},"properties":{"noteIndex":0},"schema":"https://github.com/citation-style-language/schema/raw/master/csl-citation.json"}</w:instrText>
      </w:r>
      <w:r w:rsidR="00F21FFF">
        <w:rPr>
          <w:rFonts w:eastAsia="Times New Roman"/>
          <w:color w:val="292929"/>
          <w:lang w:eastAsia="id-ID"/>
        </w:rPr>
        <w:fldChar w:fldCharType="separate"/>
      </w:r>
      <w:r w:rsidR="00F21FFF" w:rsidRPr="00F21FFF">
        <w:rPr>
          <w:rFonts w:eastAsia="Times New Roman"/>
          <w:noProof/>
          <w:color w:val="292929"/>
          <w:lang w:eastAsia="id-ID"/>
        </w:rPr>
        <w:t>(Ghufron, Budiningsih, and Hidayati 2017)</w:t>
      </w:r>
      <w:r w:rsidR="00F21FFF">
        <w:rPr>
          <w:rFonts w:eastAsia="Times New Roman"/>
          <w:color w:val="292929"/>
          <w:lang w:eastAsia="id-ID"/>
        </w:rPr>
        <w:fldChar w:fldCharType="end"/>
      </w:r>
      <w:r w:rsidR="0032243B">
        <w:rPr>
          <w:rFonts w:eastAsia="Times New Roman"/>
          <w:color w:val="292929"/>
          <w:lang w:eastAsia="id-ID"/>
        </w:rPr>
        <w:t xml:space="preserve">. </w:t>
      </w:r>
    </w:p>
    <w:p w:rsidR="00223E6D" w:rsidRPr="006F749E" w:rsidRDefault="00223E6D" w:rsidP="00B96044">
      <w:pPr>
        <w:pStyle w:val="ListParagraph"/>
        <w:shd w:val="clear" w:color="auto" w:fill="FFFFFF"/>
        <w:spacing w:after="0" w:line="360" w:lineRule="auto"/>
        <w:ind w:left="0" w:firstLine="709"/>
        <w:jc w:val="both"/>
        <w:rPr>
          <w:rFonts w:ascii="Times New Roman" w:hAnsi="Times New Roman"/>
          <w:sz w:val="24"/>
          <w:szCs w:val="24"/>
          <w:lang w:val="en-ID"/>
        </w:rPr>
      </w:pPr>
      <w:r w:rsidRPr="005F3306">
        <w:rPr>
          <w:rFonts w:ascii="Times New Roman" w:eastAsia="Times New Roman" w:hAnsi="Times New Roman"/>
          <w:iCs/>
          <w:color w:val="1A1A1A"/>
          <w:sz w:val="24"/>
          <w:szCs w:val="24"/>
          <w:lang w:val="en-ID" w:eastAsia="id-ID"/>
        </w:rPr>
        <w:t xml:space="preserve">The impelemtasi SDGs in  the  process  of  education  should  know  the  purpose  of  education  is  Human  Excellence (human  virtue). </w:t>
      </w:r>
      <w:r w:rsidRPr="005F3306">
        <w:rPr>
          <w:rStyle w:val="tlid-translation"/>
          <w:rFonts w:ascii="Times New Roman" w:hAnsi="Times New Roman"/>
          <w:sz w:val="24"/>
          <w:szCs w:val="24"/>
          <w:lang/>
        </w:rPr>
        <w:t xml:space="preserve">The teacher must teach characters in their </w:t>
      </w:r>
      <w:r w:rsidRPr="005F3306">
        <w:rPr>
          <w:rStyle w:val="tlid-translation"/>
          <w:rFonts w:ascii="Times New Roman" w:hAnsi="Times New Roman"/>
          <w:sz w:val="24"/>
          <w:szCs w:val="24"/>
          <w:lang/>
        </w:rPr>
        <w:lastRenderedPageBreak/>
        <w:t xml:space="preserve">field of study. </w:t>
      </w:r>
      <w:r w:rsidRPr="005F3306">
        <w:rPr>
          <w:rFonts w:ascii="Times New Roman" w:eastAsia="Times New Roman" w:hAnsi="Times New Roman"/>
          <w:iCs/>
          <w:color w:val="1A1A1A"/>
          <w:sz w:val="24"/>
          <w:szCs w:val="24"/>
          <w:lang w:val="en-ID" w:eastAsia="id-ID"/>
        </w:rPr>
        <w:t>Centered</w:t>
      </w:r>
      <w:r w:rsidR="001B6792">
        <w:rPr>
          <w:rFonts w:ascii="Times New Roman" w:eastAsia="Times New Roman" w:hAnsi="Times New Roman"/>
          <w:iCs/>
          <w:color w:val="1A1A1A"/>
          <w:sz w:val="24"/>
          <w:szCs w:val="24"/>
          <w:lang w:val="en-ID" w:eastAsia="id-ID"/>
        </w:rPr>
        <w:t xml:space="preserve"> </w:t>
      </w:r>
      <w:r w:rsidRPr="005F3306">
        <w:rPr>
          <w:rFonts w:ascii="Times New Roman" w:eastAsia="Times New Roman" w:hAnsi="Times New Roman"/>
          <w:iCs/>
          <w:color w:val="1A1A1A"/>
          <w:sz w:val="24"/>
          <w:szCs w:val="24"/>
          <w:lang w:val="en-ID" w:eastAsia="id-ID"/>
        </w:rPr>
        <w:t>learning students means students participated in the learning process as much as possible. Learners are not only intelligent, but they also have good qualities.</w:t>
      </w:r>
      <w:r>
        <w:rPr>
          <w:rFonts w:ascii="Times New Roman" w:eastAsia="Times New Roman" w:hAnsi="Times New Roman"/>
          <w:iCs/>
          <w:color w:val="1A1A1A"/>
          <w:sz w:val="24"/>
          <w:szCs w:val="24"/>
          <w:lang w:val="en-ID" w:eastAsia="id-ID"/>
        </w:rPr>
        <w:t xml:space="preserve"> </w:t>
      </w:r>
      <w:r w:rsidR="001B6792">
        <w:rPr>
          <w:rFonts w:ascii="Times New Roman" w:hAnsi="Times New Roman"/>
          <w:sz w:val="24"/>
          <w:szCs w:val="24"/>
          <w:lang w:val="en-ID"/>
        </w:rPr>
        <w:t>T</w:t>
      </w:r>
      <w:r w:rsidRPr="005F3306">
        <w:rPr>
          <w:rFonts w:ascii="Times New Roman" w:hAnsi="Times New Roman"/>
          <w:sz w:val="24"/>
          <w:szCs w:val="24"/>
          <w:lang w:val="en-ID"/>
        </w:rPr>
        <w:t>he c</w:t>
      </w:r>
      <w:r w:rsidRPr="005F3306">
        <w:rPr>
          <w:rFonts w:ascii="Times New Roman" w:hAnsi="Times New Roman"/>
          <w:sz w:val="24"/>
          <w:szCs w:val="24"/>
        </w:rPr>
        <w:t xml:space="preserve">haracter </w:t>
      </w:r>
      <w:r w:rsidR="001B6792">
        <w:rPr>
          <w:rFonts w:ascii="Times New Roman" w:hAnsi="Times New Roman"/>
          <w:sz w:val="24"/>
          <w:szCs w:val="24"/>
          <w:lang w:val="en-SG"/>
        </w:rPr>
        <w:t>l</w:t>
      </w:r>
      <w:r w:rsidRPr="005F3306">
        <w:rPr>
          <w:rFonts w:ascii="Times New Roman" w:hAnsi="Times New Roman"/>
          <w:sz w:val="24"/>
          <w:szCs w:val="24"/>
        </w:rPr>
        <w:t xml:space="preserve">earning </w:t>
      </w:r>
      <w:r w:rsidR="001B6792">
        <w:rPr>
          <w:rFonts w:ascii="Times New Roman" w:hAnsi="Times New Roman"/>
          <w:sz w:val="24"/>
          <w:szCs w:val="24"/>
          <w:lang w:val="en-SG"/>
        </w:rPr>
        <w:t>m</w:t>
      </w:r>
      <w:r w:rsidRPr="005F3306">
        <w:rPr>
          <w:rFonts w:ascii="Times New Roman" w:hAnsi="Times New Roman"/>
          <w:sz w:val="24"/>
          <w:szCs w:val="24"/>
        </w:rPr>
        <w:t xml:space="preserve">ethod </w:t>
      </w:r>
      <w:r w:rsidR="001B6792">
        <w:rPr>
          <w:rFonts w:ascii="Times New Roman" w:hAnsi="Times New Roman"/>
          <w:sz w:val="24"/>
          <w:szCs w:val="24"/>
          <w:lang w:val="en-SG"/>
        </w:rPr>
        <w:t>i</w:t>
      </w:r>
      <w:r w:rsidRPr="005F3306">
        <w:rPr>
          <w:rFonts w:ascii="Times New Roman" w:hAnsi="Times New Roman"/>
          <w:sz w:val="24"/>
          <w:szCs w:val="24"/>
        </w:rPr>
        <w:t>n every student there are three stages to go through and accomplished</w:t>
      </w:r>
      <w:r w:rsidR="001B6792">
        <w:rPr>
          <w:rFonts w:ascii="Times New Roman" w:hAnsi="Times New Roman"/>
          <w:sz w:val="24"/>
          <w:szCs w:val="24"/>
          <w:lang w:val="en-SG"/>
        </w:rPr>
        <w:t xml:space="preserve"> </w:t>
      </w:r>
      <w:r w:rsidR="001B6792">
        <w:rPr>
          <w:rFonts w:ascii="Times New Roman" w:hAnsi="Times New Roman"/>
          <w:sz w:val="24"/>
          <w:szCs w:val="24"/>
        </w:rPr>
        <w:fldChar w:fldCharType="begin" w:fldLock="1"/>
      </w:r>
      <w:r w:rsidR="001B6792">
        <w:rPr>
          <w:rFonts w:ascii="Times New Roman" w:hAnsi="Times New Roman"/>
          <w:sz w:val="24"/>
          <w:szCs w:val="24"/>
        </w:rPr>
        <w:instrText>ADDIN CSL_CITATION {"citationItems":[{"id":"ITEM-1","itemData":{"abstract":"In an educational environment, in the form of character education program has been done both formally and informally. It's intended as one of the supporting ideas for follow-up in the form of design activities. Character education should basically refers to the vision and mission of the institution concerned. It shows the orientation of the two things in the character of the students are: aspects of human character and individual learners hallmark institution. In this paper, these two aspects is the author trying to ideas by referring to some other writings. The end result, the authors expect the birth of a design patent as early referral to spearhead a character development program learners.","author":[{"dropping-particle":"","family":"Kamaruddin","given":"Syamsu A","non-dropping-particle":"","parse-names":false,"suffix":""}],"container-title":"Journal of Education and Learning","id":"ITEM-1","issue":"4","issued":{"date-parts":[["2012"]]},"page":"223-230","title":"Character Education and Students Social Behavior","type":"article-journal","volume":"6"},"uris":["http://www.mendeley.com/documents/?uuid=3350a15e-6580-4ec9-9eb2-b9032639da4b"]}],"mendeley":{"formattedCitation":"(Kamaruddin 2012)","plainTextFormattedCitation":"(Kamaruddin 2012)"},"properties":{"noteIndex":0},"schema":"https://github.com/citation-style-language/schema/raw/master/csl-citation.json"}</w:instrText>
      </w:r>
      <w:r w:rsidR="001B6792">
        <w:rPr>
          <w:rFonts w:ascii="Times New Roman" w:hAnsi="Times New Roman"/>
          <w:sz w:val="24"/>
          <w:szCs w:val="24"/>
        </w:rPr>
        <w:fldChar w:fldCharType="separate"/>
      </w:r>
      <w:r w:rsidR="001B6792" w:rsidRPr="001B6792">
        <w:rPr>
          <w:rFonts w:ascii="Times New Roman" w:hAnsi="Times New Roman"/>
          <w:noProof/>
          <w:sz w:val="24"/>
          <w:szCs w:val="24"/>
        </w:rPr>
        <w:t>(Kamaruddin 2012)</w:t>
      </w:r>
      <w:r w:rsidR="001B6792">
        <w:rPr>
          <w:rFonts w:ascii="Times New Roman" w:hAnsi="Times New Roman"/>
          <w:sz w:val="24"/>
          <w:szCs w:val="24"/>
        </w:rPr>
        <w:fldChar w:fldCharType="end"/>
      </w:r>
      <w:r w:rsidRPr="005F3306">
        <w:rPr>
          <w:rFonts w:ascii="Times New Roman" w:hAnsi="Times New Roman"/>
          <w:sz w:val="24"/>
          <w:szCs w:val="24"/>
        </w:rPr>
        <w:t xml:space="preserve">: </w:t>
      </w:r>
    </w:p>
    <w:p w:rsidR="00223E6D" w:rsidRPr="006F749E" w:rsidRDefault="00223E6D" w:rsidP="00B96044">
      <w:pPr>
        <w:pStyle w:val="ListParagraph"/>
        <w:numPr>
          <w:ilvl w:val="1"/>
          <w:numId w:val="17"/>
        </w:numPr>
        <w:shd w:val="clear" w:color="auto" w:fill="FFFFFF"/>
        <w:spacing w:after="0" w:line="360" w:lineRule="auto"/>
        <w:ind w:left="709" w:hanging="283"/>
        <w:jc w:val="both"/>
        <w:rPr>
          <w:rFonts w:ascii="Times New Roman" w:eastAsia="Times New Roman" w:hAnsi="Times New Roman"/>
          <w:iCs/>
          <w:color w:val="1A1A1A"/>
          <w:sz w:val="24"/>
          <w:szCs w:val="24"/>
          <w:lang w:val="en-ID" w:eastAsia="id-ID"/>
        </w:rPr>
      </w:pPr>
      <w:r w:rsidRPr="005F3306">
        <w:rPr>
          <w:rFonts w:ascii="Times New Roman" w:hAnsi="Times New Roman"/>
          <w:sz w:val="24"/>
          <w:szCs w:val="24"/>
        </w:rPr>
        <w:t>Moral Knowing. The objectives are: students are able to distinguish the noble moral values and moral character; understand logically and rationally (not doctrinal or dogmatic) the importance</w:t>
      </w:r>
      <w:r w:rsidRPr="005F3306">
        <w:rPr>
          <w:rFonts w:ascii="Times New Roman" w:hAnsi="Times New Roman"/>
          <w:sz w:val="24"/>
          <w:szCs w:val="24"/>
          <w:lang w:val="en-ID"/>
        </w:rPr>
        <w:t xml:space="preserve"> </w:t>
      </w:r>
      <w:r w:rsidRPr="005F3306">
        <w:rPr>
          <w:rFonts w:ascii="Times New Roman" w:hAnsi="Times New Roman"/>
          <w:sz w:val="24"/>
          <w:szCs w:val="24"/>
        </w:rPr>
        <w:t xml:space="preserve">of moral values and the danger of logical character; students familiar figure of the Prophet Muhammad as an exemplary figure through his sayings. </w:t>
      </w:r>
    </w:p>
    <w:p w:rsidR="00223E6D" w:rsidRPr="00223E6D" w:rsidRDefault="00223E6D" w:rsidP="00B96044">
      <w:pPr>
        <w:pStyle w:val="ListParagraph"/>
        <w:numPr>
          <w:ilvl w:val="1"/>
          <w:numId w:val="17"/>
        </w:numPr>
        <w:shd w:val="clear" w:color="auto" w:fill="FFFFFF"/>
        <w:spacing w:after="0" w:line="360" w:lineRule="auto"/>
        <w:ind w:left="709" w:hanging="283"/>
        <w:jc w:val="both"/>
        <w:rPr>
          <w:rFonts w:ascii="Times New Roman" w:eastAsia="Times New Roman" w:hAnsi="Times New Roman"/>
          <w:iCs/>
          <w:color w:val="1A1A1A"/>
          <w:sz w:val="24"/>
          <w:szCs w:val="24"/>
          <w:lang w:val="en-ID" w:eastAsia="id-ID"/>
        </w:rPr>
      </w:pPr>
      <w:r w:rsidRPr="006F749E">
        <w:rPr>
          <w:rFonts w:ascii="Times New Roman" w:hAnsi="Times New Roman"/>
          <w:sz w:val="24"/>
          <w:szCs w:val="24"/>
        </w:rPr>
        <w:t xml:space="preserve">Moral Loving. Intended to foster a sense of love and takes the value of noble character. Target student teacher is an emotional dimension, the heart, the soul, not the ratio or logic. Teachers touch the emotions of students that growing awareness, noble desires and needs. </w:t>
      </w:r>
    </w:p>
    <w:p w:rsidR="006A3B44" w:rsidRPr="00223E6D" w:rsidRDefault="00223E6D" w:rsidP="00B96044">
      <w:pPr>
        <w:pStyle w:val="ListParagraph"/>
        <w:numPr>
          <w:ilvl w:val="1"/>
          <w:numId w:val="17"/>
        </w:numPr>
        <w:shd w:val="clear" w:color="auto" w:fill="FFFFFF"/>
        <w:spacing w:after="0" w:line="360" w:lineRule="auto"/>
        <w:ind w:left="709" w:hanging="283"/>
        <w:jc w:val="both"/>
        <w:rPr>
          <w:rFonts w:ascii="Times New Roman" w:eastAsia="Times New Roman" w:hAnsi="Times New Roman"/>
          <w:iCs/>
          <w:color w:val="1A1A1A"/>
          <w:sz w:val="24"/>
          <w:szCs w:val="24"/>
          <w:lang w:val="en-ID" w:eastAsia="id-ID"/>
        </w:rPr>
      </w:pPr>
      <w:r w:rsidRPr="006F749E">
        <w:rPr>
          <w:rFonts w:ascii="Times New Roman" w:hAnsi="Times New Roman"/>
          <w:sz w:val="24"/>
          <w:szCs w:val="24"/>
        </w:rPr>
        <w:t>Moral Doing. Students practice the noble moral values in everyday behavior such as, polite, friendly, honest, compassionate, and so on.</w:t>
      </w:r>
    </w:p>
    <w:p w:rsidR="004D42F7" w:rsidRPr="00AB51C4" w:rsidRDefault="00AB51C4" w:rsidP="004D42F7">
      <w:pPr>
        <w:pStyle w:val="Default"/>
        <w:spacing w:line="360" w:lineRule="auto"/>
        <w:jc w:val="both"/>
        <w:rPr>
          <w:b/>
        </w:rPr>
      </w:pPr>
      <w:r w:rsidRPr="00AB51C4">
        <w:rPr>
          <w:b/>
        </w:rPr>
        <w:t>3. The Model Of Religious Culture Education To Respond Challenge Sustainable Development Goal</w:t>
      </w:r>
    </w:p>
    <w:p w:rsidR="00196BBE" w:rsidRDefault="00AB51C4" w:rsidP="00196BBE">
      <w:pPr>
        <w:pStyle w:val="Default"/>
        <w:spacing w:line="360" w:lineRule="auto"/>
        <w:ind w:firstLine="709"/>
        <w:jc w:val="both"/>
      </w:pPr>
      <w:r w:rsidRPr="00AB51C4">
        <w:t>Education for sustainable development is an idea that comes from environmental education</w:t>
      </w:r>
      <w:r w:rsidR="001B6CB2">
        <w:rPr>
          <w:rStyle w:val="A3"/>
          <w:sz w:val="23"/>
          <w:szCs w:val="23"/>
        </w:rPr>
        <w:t xml:space="preserve"> </w:t>
      </w:r>
      <w:r w:rsidR="001B6CB2">
        <w:rPr>
          <w:rStyle w:val="A3"/>
          <w:sz w:val="23"/>
          <w:szCs w:val="23"/>
        </w:rPr>
        <w:fldChar w:fldCharType="begin" w:fldLock="1"/>
      </w:r>
      <w:r w:rsidR="001B6CB2">
        <w:rPr>
          <w:rStyle w:val="A3"/>
          <w:sz w:val="23"/>
          <w:szCs w:val="23"/>
        </w:rPr>
        <w:instrText>ADDIN CSL_CITATION {"citationItems":[{"id":"ITEM-1","itemData":{"DOI":"10.15408/sd.v2i1.1349","ISSN":"2356-1386","abstract":"Artikel ini bertujuan untuk memberikan alternatif dari salah satu permasalahan yang terkait dengan kelestarian lingkungan. Perubahan yang sangat besar dalam satu abad itu mengubah wujud dunia yang merupakan tempat tinggal dan tempat hidup manusia. Bumi seakan semakin rapuh dalam menopang kehidupan manusia dengan segala aktivitasnya. Negara berkembang seperti Indonesia tidak lepas dari dampak perubahan kondisi bumi tersebut. Menjadi tantangan khusus bagi Indonesia untuk menemukan upaya baru yang mampu memenuhi kebutuhan pangan, energi, transportasi, psikologi masyarakat yang mampu meminimalisir segala dampak negatif pada bumi. Tantangan ini harus dijawab dengan pembangunan di berbagai bidang dengan pendekatan berkelanjutan (sustainable). Penanaman nilai berkelanjutan ini harus diperkenalkan sejak dini, salah satu caranya adalah dengan memperkenalkan ESD (education for sustainable development) di persekolahan, dengan harapan peserta didik memiliki nilai-nilai keberlanjutan sehingga mampu mempertahankan kelestarian lingkungan alam, sosial dan budaya. Kata kunci: ESD (Education for Sustainable Development), kelestarian lingkungan Pengutipan:","author":[{"dropping-particle":"","family":"Segara","given":"Nuansa Bayu","non-dropping-particle":"","parse-names":false,"suffix":""}],"container-title":"SOSIO DIDAKTIKA: Social Science Education Journal","id":"ITEM-1","issue":"1","issued":{"date-parts":[["2016"]]},"page":"22-30","title":"EDUCATION for SUSTAINABLE DEVELOPMENT (ESD) SEBUAH UPAYA MEWUJUDKAN KELESTARIAN LINGKUNGAN","type":"article-journal","volume":"2"},"uris":["http://www.mendeley.com/documents/?uuid=7ce88e73-c2c4-42d7-86e9-c1990eea104e"]}],"mendeley":{"formattedCitation":"(Segara 2016)","plainTextFormattedCitation":"(Segara 2016)","previouslyFormattedCitation":"(Segara 2016)"},"properties":{"noteIndex":0},"schema":"https://github.com/citation-style-language/schema/raw/master/csl-citation.json"}</w:instrText>
      </w:r>
      <w:r w:rsidR="001B6CB2">
        <w:rPr>
          <w:rStyle w:val="A3"/>
          <w:sz w:val="23"/>
          <w:szCs w:val="23"/>
        </w:rPr>
        <w:fldChar w:fldCharType="separate"/>
      </w:r>
      <w:r w:rsidR="001B6CB2" w:rsidRPr="001B6CB2">
        <w:rPr>
          <w:rStyle w:val="A3"/>
          <w:noProof/>
          <w:sz w:val="23"/>
          <w:szCs w:val="23"/>
        </w:rPr>
        <w:t>(Segara 2016)</w:t>
      </w:r>
      <w:r w:rsidR="001B6CB2">
        <w:rPr>
          <w:rStyle w:val="A3"/>
          <w:sz w:val="23"/>
          <w:szCs w:val="23"/>
        </w:rPr>
        <w:fldChar w:fldCharType="end"/>
      </w:r>
      <w:r w:rsidR="00FC6B1E">
        <w:rPr>
          <w:rStyle w:val="A3"/>
          <w:sz w:val="23"/>
          <w:szCs w:val="23"/>
        </w:rPr>
        <w:t>.</w:t>
      </w:r>
      <w:r w:rsidR="001B6CB2">
        <w:rPr>
          <w:rStyle w:val="A3"/>
          <w:sz w:val="23"/>
          <w:szCs w:val="23"/>
        </w:rPr>
        <w:t xml:space="preserve"> </w:t>
      </w:r>
      <w:r w:rsidRPr="00AB51C4">
        <w:rPr>
          <w:rStyle w:val="A3"/>
          <w:sz w:val="23"/>
          <w:szCs w:val="23"/>
        </w:rPr>
        <w:t>Environmental education is the process of introducing values and concepts to build the skills and attitudes needed to understand and appreciate the relationships between bio-physical culture and environment. Environmental education is also in its application to practice behavior in making decisions regarding issues relating to environmental quality</w:t>
      </w:r>
      <w:r w:rsidR="001B6CB2">
        <w:rPr>
          <w:rStyle w:val="A3"/>
          <w:sz w:val="23"/>
          <w:szCs w:val="23"/>
        </w:rPr>
        <w:t xml:space="preserve"> </w:t>
      </w:r>
      <w:r w:rsidR="001B6CB2">
        <w:rPr>
          <w:rStyle w:val="A3"/>
          <w:sz w:val="23"/>
          <w:szCs w:val="23"/>
        </w:rPr>
        <w:fldChar w:fldCharType="begin" w:fldLock="1"/>
      </w:r>
      <w:r w:rsidR="000B6032">
        <w:rPr>
          <w:rStyle w:val="A3"/>
          <w:sz w:val="23"/>
          <w:szCs w:val="23"/>
        </w:rPr>
        <w:instrText>ADDIN CSL_CITATION {"citationItems":[{"id":"ITEM-1","itemData":{"author":[{"dropping-particle":"","family":"IUCN","given":"","non-dropping-particle":"","parse-names":false,"suffix":""}],"id":"ITEM-1","issued":{"date-parts":[["1991"]]},"page":"1-223","title":"Caring for the Earth.pdf","type":"article"},"uris":["http://www.mendeley.com/documents/?uuid=65ffe453-2242-44b8-b64b-2da9524859bb"]}],"mendeley":{"formattedCitation":"(IUCN 1991)","plainTextFormattedCitation":"(IUCN 1991)","previouslyFormattedCitation":"(IUCN 1991)"},"properties":{"noteIndex":0},"schema":"https://github.com/citation-style-language/schema/raw/master/csl-citation.json"}</w:instrText>
      </w:r>
      <w:r w:rsidR="001B6CB2">
        <w:rPr>
          <w:rStyle w:val="A3"/>
          <w:sz w:val="23"/>
          <w:szCs w:val="23"/>
        </w:rPr>
        <w:fldChar w:fldCharType="separate"/>
      </w:r>
      <w:r w:rsidR="001B6CB2" w:rsidRPr="001B6CB2">
        <w:rPr>
          <w:rStyle w:val="A3"/>
          <w:noProof/>
          <w:sz w:val="23"/>
          <w:szCs w:val="23"/>
        </w:rPr>
        <w:t>(IUCN 1991)</w:t>
      </w:r>
      <w:r w:rsidR="001B6CB2">
        <w:rPr>
          <w:rStyle w:val="A3"/>
          <w:sz w:val="23"/>
          <w:szCs w:val="23"/>
        </w:rPr>
        <w:fldChar w:fldCharType="end"/>
      </w:r>
      <w:r w:rsidR="00196BBE">
        <w:t>.</w:t>
      </w:r>
    </w:p>
    <w:p w:rsidR="007E1DC2" w:rsidRDefault="00AB51C4" w:rsidP="007E1DC2">
      <w:pPr>
        <w:pStyle w:val="Default"/>
        <w:spacing w:line="360" w:lineRule="auto"/>
        <w:ind w:firstLine="709"/>
        <w:jc w:val="both"/>
      </w:pPr>
      <w:r w:rsidRPr="00AB51C4">
        <w:rPr>
          <w:color w:val="1F1F1F"/>
        </w:rPr>
        <w:t>Environmental quality is part of humanitarian responsibility. As in</w:t>
      </w:r>
      <w:r w:rsidR="00CD0980">
        <w:rPr>
          <w:color w:val="1F1F1F"/>
        </w:rPr>
        <w:t xml:space="preserve"> </w:t>
      </w:r>
      <w:r w:rsidR="00CD0980">
        <w:rPr>
          <w:color w:val="1F1F1F"/>
        </w:rPr>
        <w:fldChar w:fldCharType="begin" w:fldLock="1"/>
      </w:r>
      <w:r w:rsidR="007A4F5F">
        <w:rPr>
          <w:color w:val="1F1F1F"/>
        </w:rPr>
        <w:instrText>ADDIN CSL_CITATION {"citationItems":[{"id":"ITEM-1","itemData":{"author":[{"dropping-particle":"","family":"Sadr","given":"Sayyid Musa","non-dropping-particle":"","parse-names":false,"suffix":""}],"container-title":"Ahlul Bayt World Assembly","id":"ITEM-1","issue":"4","issued":{"date-parts":[["2011"]]},"title":"Islam, Humanity and Human Values","type":"article-journal","volume":"11"},"uris":["http://www.mendeley.com/documents/?uuid=cc072668-b709-425f-a07f-f4e10377f7a5"]}],"mendeley":{"formattedCitation":"(Sadr 2011)","plainTextFormattedCitation":"(Sadr 2011)","previouslyFormattedCitation":"(Sadr 2011)"},"properties":{"noteIndex":0},"schema":"https://github.com/citation-style-language/schema/raw/master/csl-citation.json"}</w:instrText>
      </w:r>
      <w:r w:rsidR="00CD0980">
        <w:rPr>
          <w:color w:val="1F1F1F"/>
        </w:rPr>
        <w:fldChar w:fldCharType="separate"/>
      </w:r>
      <w:r w:rsidR="00CD0980" w:rsidRPr="00CD0980">
        <w:rPr>
          <w:noProof/>
          <w:color w:val="1F1F1F"/>
        </w:rPr>
        <w:t>(Sadr 2011)</w:t>
      </w:r>
      <w:r w:rsidR="00CD0980">
        <w:rPr>
          <w:color w:val="1F1F1F"/>
        </w:rPr>
        <w:fldChar w:fldCharType="end"/>
      </w:r>
      <w:r w:rsidR="00CD0980">
        <w:rPr>
          <w:color w:val="1F1F1F"/>
        </w:rPr>
        <w:t xml:space="preserve"> </w:t>
      </w:r>
      <w:r w:rsidRPr="00AB51C4">
        <w:rPr>
          <w:color w:val="1F1F1F"/>
        </w:rPr>
        <w:t xml:space="preserve">the great position of humanity is taking responsibility in all large and small works, open and hidden activities. Humans and interrelated nature cannot be separated. humans are very influenced by the environment, such as the physical environment, and other life. All forms of good or bad human actions will get reward/punishment from Allah </w:t>
      </w:r>
      <w:r w:rsidRPr="00AB51C4">
        <w:rPr>
          <w:i/>
          <w:color w:val="1F1F1F"/>
        </w:rPr>
        <w:t>subhanahu wa ta'ala</w:t>
      </w:r>
      <w:r w:rsidRPr="00AB51C4">
        <w:rPr>
          <w:color w:val="1F1F1F"/>
        </w:rPr>
        <w:t>. This belief provides an incentive for someone to guard against actions that degrade human dignity and improve actions that can prosper human life.</w:t>
      </w:r>
      <w:r w:rsidR="007E1DC2">
        <w:rPr>
          <w:color w:val="1F1F1F"/>
        </w:rPr>
        <w:t xml:space="preserve"> </w:t>
      </w:r>
    </w:p>
    <w:p w:rsidR="001B6792" w:rsidRDefault="00AB51C4" w:rsidP="001B6792">
      <w:pPr>
        <w:pStyle w:val="Default"/>
        <w:spacing w:line="360" w:lineRule="auto"/>
        <w:ind w:firstLine="709"/>
        <w:jc w:val="both"/>
      </w:pPr>
      <w:r w:rsidRPr="00AB51C4">
        <w:rPr>
          <w:color w:val="1F1F1F"/>
        </w:rPr>
        <w:t xml:space="preserve">One form of effort in environmental preservation that reflects religious culture is TSP </w:t>
      </w:r>
      <w:r w:rsidR="00005707" w:rsidRPr="001714EB">
        <w:rPr>
          <w:spacing w:val="-4"/>
        </w:rPr>
        <w:t xml:space="preserve">(Tahan </w:t>
      </w:r>
      <w:r w:rsidR="00005707" w:rsidRPr="001714EB">
        <w:t xml:space="preserve">dari buang sampah sembarangan, Simpan sampah pada </w:t>
      </w:r>
      <w:r w:rsidR="00005707" w:rsidRPr="001714EB">
        <w:rPr>
          <w:spacing w:val="-3"/>
        </w:rPr>
        <w:t xml:space="preserve">tempatnya, </w:t>
      </w:r>
      <w:r w:rsidR="00005707" w:rsidRPr="001714EB">
        <w:t>Pungut sampah insya Allah</w:t>
      </w:r>
      <w:r w:rsidR="00005707" w:rsidRPr="001714EB">
        <w:rPr>
          <w:spacing w:val="-4"/>
        </w:rPr>
        <w:t xml:space="preserve"> </w:t>
      </w:r>
      <w:r w:rsidR="00005707" w:rsidRPr="001714EB">
        <w:t>sedekah)</w:t>
      </w:r>
      <w:r w:rsidR="00005707">
        <w:t xml:space="preserve">. </w:t>
      </w:r>
      <w:r w:rsidR="00DE2226" w:rsidRPr="00DE2226">
        <w:t xml:space="preserve">This culture can be applied in monthly cleaning activities. This activity is carried out together with residents by surrounding the environment, then picking up trash when found. The residents were taught when they found garbage on the road, then the </w:t>
      </w:r>
      <w:r w:rsidR="00DE2226" w:rsidRPr="00DE2226">
        <w:lastRenderedPageBreak/>
        <w:t>garbage was taken and then dumped in the trash. Also, there is a</w:t>
      </w:r>
      <w:r w:rsidR="004A4662">
        <w:t xml:space="preserve"> BEBAS KOMIBA </w:t>
      </w:r>
      <w:r w:rsidR="00DE2226" w:rsidRPr="00DE2226">
        <w:t>culture that stands for</w:t>
      </w:r>
      <w:r w:rsidR="004A4662">
        <w:t xml:space="preserve"> BE (Berantakan-Rapihkan), BAS (Basah-Keringkan), KO (Kotor-Bersihkan), MI (Miring mis. Barang-Luruskan), BA (Bahaya-Amankan). </w:t>
      </w:r>
      <w:r w:rsidR="00DE2226" w:rsidRPr="00DE2226">
        <w:t>This culture can be applied in schools. Especially during the Clean Friday activities, students are accustomed to practicing this culture. The hope is that students can practice this culture in the surrounding environment, at least in their own families. Also, there is a basic culture that drives change in the environment, namely</w:t>
      </w:r>
      <w:r w:rsidR="004A4662">
        <w:t xml:space="preserve"> 3M: Mulai dari diri sendiri; Mulai dari hal yang kecil; Mulai saat ini. </w:t>
      </w:r>
      <w:r w:rsidR="00DE2226" w:rsidRPr="00DE2226">
        <w:t>This culture is combined with a culture of</w:t>
      </w:r>
      <w:r w:rsidR="004A4662">
        <w:t xml:space="preserve"> 5 K (Kerja cerdas, Kerja tuntas, Kerja mawas, Kerja ikhlas) </w:t>
      </w:r>
      <w:r w:rsidR="00DE2226" w:rsidRPr="00DE2226">
        <w:t>and also with culture</w:t>
      </w:r>
      <w:r w:rsidR="004A4662">
        <w:t xml:space="preserve"> 3 S (Semangat bersaudara, Semangat mencari solusi, Semangat maslahat bersama). </w:t>
      </w:r>
      <w:r w:rsidR="00DE2226" w:rsidRPr="00DE2226">
        <w:t>The implementation of the application of these three cultures is the holding of the</w:t>
      </w:r>
      <w:r w:rsidR="004A4662">
        <w:t xml:space="preserve"> "Pekan Parade Muslim". </w:t>
      </w:r>
      <w:r w:rsidR="00DE2226" w:rsidRPr="00DE2226">
        <w:t>This activity is also a form of humanitarian responsibility on a broader scale. This activity was organized by students as one of the propaganda media and forms of self-existence based on the implementation of worship to God and attention with the spirit of community service and the implementation of Islamic values ​​obtained during the education program in schools</w:t>
      </w:r>
      <w:r w:rsidR="007A4F5F">
        <w:t xml:space="preserve"> </w:t>
      </w:r>
      <w:r w:rsidR="007A4F5F">
        <w:fldChar w:fldCharType="begin" w:fldLock="1"/>
      </w:r>
      <w:r w:rsidR="00816A82">
        <w:instrText>ADDIN CSL_CITATION {"citationItems":[{"id":"ITEM-1","itemData":{"author":[{"dropping-particle":"","family":"Abdullah","given":"Muhammad Luthfi","non-dropping-particle":"","parse-names":false,"suffix":""}],"id":"ITEM-1","issue":"51","issued":{"date-parts":[["2018"]]},"page":"331-344","title":"Model of Religious Culture Education and Humanity Introduction The problem of education in Indonesia is that there are many behaviors that reduce human dignity . Corruption has made Indonesia a part of the most corrupt country in the world 1 . Corruption ","type":"article-journal","volume":"12"},"uris":["http://www.mendeley.com/documents/?uuid=300c0126-a837-4ee8-8989-6d32bd2ab82a"]}],"mendeley":{"formattedCitation":"(Abdullah 2018)","plainTextFormattedCitation":"(Abdullah 2018)","previouslyFormattedCitation":"(Abdullah 2018)"},"properties":{"noteIndex":0},"schema":"https://github.com/citation-style-language/schema/raw/master/csl-citation.json"}</w:instrText>
      </w:r>
      <w:r w:rsidR="007A4F5F">
        <w:fldChar w:fldCharType="separate"/>
      </w:r>
      <w:r w:rsidR="007A4F5F" w:rsidRPr="007A4F5F">
        <w:rPr>
          <w:noProof/>
        </w:rPr>
        <w:t>(Abdullah 2018)</w:t>
      </w:r>
      <w:r w:rsidR="007A4F5F">
        <w:fldChar w:fldCharType="end"/>
      </w:r>
      <w:r w:rsidR="004A4662">
        <w:t xml:space="preserve">. </w:t>
      </w:r>
    </w:p>
    <w:p w:rsidR="00397349" w:rsidRDefault="00DE2226" w:rsidP="001B6792">
      <w:pPr>
        <w:pStyle w:val="Default"/>
        <w:spacing w:line="360" w:lineRule="auto"/>
        <w:ind w:firstLine="709"/>
        <w:jc w:val="both"/>
        <w:rPr>
          <w:rStyle w:val="Emphasis"/>
          <w:i w:val="0"/>
          <w:iCs w:val="0"/>
        </w:rPr>
      </w:pPr>
      <w:r w:rsidRPr="00DE2226">
        <w:rPr>
          <w:rFonts w:asciiTheme="majorBidi" w:hAnsiTheme="majorBidi" w:cstheme="majorBidi"/>
        </w:rPr>
        <w:t>Humans are the subject, as well as objects of education</w:t>
      </w:r>
      <w:r w:rsidR="001B6792" w:rsidRPr="00DE1DF5">
        <w:rPr>
          <w:rFonts w:asciiTheme="majorBidi" w:hAnsiTheme="majorBidi" w:cstheme="majorBidi"/>
        </w:rPr>
        <w:t xml:space="preserve"> </w:t>
      </w:r>
      <w:r w:rsidR="001B6792" w:rsidRPr="00DE1DF5">
        <w:rPr>
          <w:rFonts w:asciiTheme="majorBidi" w:hAnsiTheme="majorBidi" w:cstheme="majorBidi"/>
        </w:rPr>
        <w:fldChar w:fldCharType="begin" w:fldLock="1"/>
      </w:r>
      <w:r w:rsidR="001B6792">
        <w:rPr>
          <w:rFonts w:asciiTheme="majorBidi" w:hAnsiTheme="majorBidi" w:cstheme="majorBidi"/>
        </w:rPr>
        <w:instrText>ADDIN CSL_CITATION {"citationItems":[{"id":"ITEM-1","itemData":{"abstract":"Abstract: The most interesting studies in the philosophy of Islamic education is about people because of its unique personality and human nature itself is difficult to understand. Knowledge of human nature was necessary to help people get to know himself who delivered the real happiness. But these efforts failed, because people only know him at the boundaries of the instrument and not on the substance. Ignorance of human nature itself as a whole due to the limitations of human knowledge about him, especially in revealing spiritual things that are abstract. This limitation due to three factors: First, in the history of human life, he was more interested in investigating natural materials (concrete), than things that are immaterial (abstract). Secondly, the limitations of human reason are only able to think about things that are instrumental rather than things that are substantial and complex. Third, the complexity and unique human problems.","author":[{"dropping-particle":"","family":"Wahyuddin","given":"","non-dropping-particle":"","parse-names":false,"suffix":""},{"dropping-particle":"","family":"Dosen","given":"","non-dropping-particle":"","parse-names":false,"suffix":""}],"container-title":"Inspiratif Pendidikan","id":"ITEM-1","issue":"2","issued":{"date-parts":[["2016"]]},"page":"399-415","title":"FUNGSI PENDIDIKAN ISLAM DALAM HIDUP DAN KEHIDUPAN MANUSIA","type":"article-journal","volume":"V"},"uris":["http://www.mendeley.com/documents/?uuid=42edb5c8-35cf-401e-848e-0a105239afd2"]}],"mendeley":{"formattedCitation":"(Wahyuddin and Dosen 2016)","plainTextFormattedCitation":"(Wahyuddin and Dosen 2016)","previouslyFormattedCitation":"(Wahyuddin, 2016)"},"properties":{"noteIndex":0},"schema":"https://github.com/citation-style-language/schema/raw/master/csl-citation.json"}</w:instrText>
      </w:r>
      <w:r w:rsidR="001B6792" w:rsidRPr="00DE1DF5">
        <w:rPr>
          <w:rFonts w:asciiTheme="majorBidi" w:hAnsiTheme="majorBidi" w:cstheme="majorBidi"/>
        </w:rPr>
        <w:fldChar w:fldCharType="separate"/>
      </w:r>
      <w:r w:rsidR="001B6792" w:rsidRPr="001B6792">
        <w:rPr>
          <w:rFonts w:asciiTheme="majorBidi" w:hAnsiTheme="majorBidi" w:cstheme="majorBidi"/>
          <w:noProof/>
        </w:rPr>
        <w:t>(Wahyuddin and Dosen 2016)</w:t>
      </w:r>
      <w:r w:rsidR="001B6792" w:rsidRPr="00DE1DF5">
        <w:rPr>
          <w:rFonts w:asciiTheme="majorBidi" w:hAnsiTheme="majorBidi" w:cstheme="majorBidi"/>
        </w:rPr>
        <w:fldChar w:fldCharType="end"/>
      </w:r>
      <w:r w:rsidR="001B6792" w:rsidRPr="00DE1DF5">
        <w:rPr>
          <w:rFonts w:asciiTheme="majorBidi" w:hAnsiTheme="majorBidi" w:cstheme="majorBidi"/>
        </w:rPr>
        <w:t xml:space="preserve">. </w:t>
      </w:r>
      <w:r w:rsidRPr="00DE2226">
        <w:rPr>
          <w:rFonts w:asciiTheme="majorBidi" w:hAnsiTheme="majorBidi" w:cstheme="majorBidi"/>
        </w:rPr>
        <w:t>Getting to know humans is an important part in determining educational success. Humanity in KBBI (Kamus Besar Bahasa Indonesia) means n 1 human characteristics; 2 in humans; as human beings: feelings - we always prevent us from doing that damned act. To understand humans, the most ideal is to ask the creator, God Almighty. The God explanation regarding human beings is found in the Qur'an.</w:t>
      </w:r>
    </w:p>
    <w:p w:rsidR="00397349" w:rsidRDefault="00DE2226" w:rsidP="00397349">
      <w:pPr>
        <w:pStyle w:val="Default"/>
        <w:spacing w:line="360" w:lineRule="auto"/>
        <w:ind w:firstLine="709"/>
        <w:jc w:val="both"/>
        <w:rPr>
          <w:rFonts w:asciiTheme="majorBidi" w:eastAsia="DanteMT-Regular" w:hAnsiTheme="majorBidi" w:cstheme="majorBidi"/>
        </w:rPr>
      </w:pPr>
      <w:r>
        <w:rPr>
          <w:rFonts w:asciiTheme="majorBidi" w:eastAsia="DanteMT-Regular" w:hAnsiTheme="majorBidi" w:cstheme="majorBidi"/>
        </w:rPr>
        <w:t xml:space="preserve">The </w:t>
      </w:r>
      <w:r w:rsidR="001B6792" w:rsidRPr="00DE1DF5">
        <w:rPr>
          <w:rFonts w:asciiTheme="majorBidi" w:eastAsia="DanteMT-Regular" w:hAnsiTheme="majorBidi" w:cstheme="majorBidi"/>
        </w:rPr>
        <w:t>Qur</w:t>
      </w:r>
      <w:r>
        <w:rPr>
          <w:rFonts w:asciiTheme="majorBidi" w:eastAsia="DanteMT-Regular" w:hAnsiTheme="majorBidi" w:cstheme="majorBidi"/>
        </w:rPr>
        <w:t>'</w:t>
      </w:r>
      <w:r w:rsidR="001B6792" w:rsidRPr="00DE1DF5">
        <w:rPr>
          <w:rFonts w:asciiTheme="majorBidi" w:eastAsia="DanteMT-Regular" w:hAnsiTheme="majorBidi" w:cstheme="majorBidi"/>
        </w:rPr>
        <w:t xml:space="preserve">an </w:t>
      </w:r>
      <w:r w:rsidRPr="00DE2226">
        <w:rPr>
          <w:rFonts w:asciiTheme="majorBidi" w:eastAsia="DanteMT-Regular" w:hAnsiTheme="majorBidi" w:cstheme="majorBidi"/>
        </w:rPr>
        <w:t>gives human names in three words, namely</w:t>
      </w:r>
      <w:r w:rsidR="001B6792" w:rsidRPr="00DE1DF5">
        <w:rPr>
          <w:rFonts w:asciiTheme="majorBidi" w:eastAsia="DanteMT-Regular" w:hAnsiTheme="majorBidi" w:cstheme="majorBidi"/>
        </w:rPr>
        <w:t xml:space="preserve"> </w:t>
      </w:r>
      <w:r w:rsidR="001B6792" w:rsidRPr="00DE1DF5">
        <w:rPr>
          <w:rFonts w:asciiTheme="majorBidi" w:eastAsia="DanteMT-Regular" w:hAnsiTheme="majorBidi" w:cstheme="majorBidi"/>
          <w:i/>
          <w:iCs/>
        </w:rPr>
        <w:t xml:space="preserve">al-basyar, an-nas, </w:t>
      </w:r>
      <w:r>
        <w:rPr>
          <w:rFonts w:asciiTheme="majorBidi" w:eastAsia="DanteMT-Regular" w:hAnsiTheme="majorBidi" w:cstheme="majorBidi"/>
        </w:rPr>
        <w:t>and</w:t>
      </w:r>
      <w:r w:rsidR="001B6792" w:rsidRPr="00DE1DF5">
        <w:rPr>
          <w:rFonts w:asciiTheme="majorBidi" w:eastAsia="DanteMT-Regular" w:hAnsiTheme="majorBidi" w:cstheme="majorBidi"/>
        </w:rPr>
        <w:t xml:space="preserve"> </w:t>
      </w:r>
      <w:r w:rsidR="001B6792" w:rsidRPr="00DE1DF5">
        <w:rPr>
          <w:rFonts w:asciiTheme="majorBidi" w:eastAsia="DanteMT-Regular" w:hAnsiTheme="majorBidi" w:cstheme="majorBidi"/>
          <w:i/>
          <w:iCs/>
        </w:rPr>
        <w:t xml:space="preserve">al-ins </w:t>
      </w:r>
      <w:r>
        <w:rPr>
          <w:rFonts w:asciiTheme="majorBidi" w:eastAsia="DanteMT-Regular" w:hAnsiTheme="majorBidi" w:cstheme="majorBidi"/>
        </w:rPr>
        <w:t>or</w:t>
      </w:r>
      <w:r w:rsidR="001B6792" w:rsidRPr="00DE1DF5">
        <w:rPr>
          <w:rFonts w:asciiTheme="majorBidi" w:eastAsia="DanteMT-Regular" w:hAnsiTheme="majorBidi" w:cstheme="majorBidi"/>
        </w:rPr>
        <w:t xml:space="preserve"> </w:t>
      </w:r>
      <w:r w:rsidR="001B6792" w:rsidRPr="00DE1DF5">
        <w:rPr>
          <w:rFonts w:asciiTheme="majorBidi" w:eastAsia="DanteMT-Regular" w:hAnsiTheme="majorBidi" w:cstheme="majorBidi"/>
          <w:i/>
          <w:iCs/>
        </w:rPr>
        <w:t xml:space="preserve">al-insan, </w:t>
      </w:r>
      <w:r w:rsidRPr="00DE2226">
        <w:rPr>
          <w:rFonts w:asciiTheme="majorBidi" w:eastAsia="DanteMT-Regular" w:hAnsiTheme="majorBidi" w:cstheme="majorBidi"/>
        </w:rPr>
        <w:t>these three words are commonly interpreted as humans. However, if viewed in terms of language and explanation of the Qur'an itself, the three words are different from each other</w:t>
      </w:r>
      <w:sdt>
        <w:sdtPr>
          <w:rPr>
            <w:rFonts w:asciiTheme="majorBidi" w:eastAsia="DanteMT-Regular" w:hAnsiTheme="majorBidi" w:cstheme="majorBidi"/>
          </w:rPr>
          <w:id w:val="10686913"/>
          <w:citation/>
        </w:sdtPr>
        <w:sdtContent>
          <w:r w:rsidR="001B6792" w:rsidRPr="00DE1DF5">
            <w:rPr>
              <w:rFonts w:asciiTheme="majorBidi" w:eastAsia="DanteMT-Regular" w:hAnsiTheme="majorBidi" w:cstheme="majorBidi"/>
            </w:rPr>
            <w:fldChar w:fldCharType="begin"/>
          </w:r>
          <w:r w:rsidR="001B6792" w:rsidRPr="00DE1DF5">
            <w:rPr>
              <w:rFonts w:asciiTheme="majorBidi" w:eastAsia="DanteMT-Regular" w:hAnsiTheme="majorBidi" w:cstheme="majorBidi"/>
            </w:rPr>
            <w:instrText xml:space="preserve"> CITATION Har15 \l 1057 </w:instrText>
          </w:r>
          <w:r w:rsidR="001B6792" w:rsidRPr="00DE1DF5">
            <w:rPr>
              <w:rFonts w:asciiTheme="majorBidi" w:eastAsia="DanteMT-Regular" w:hAnsiTheme="majorBidi" w:cstheme="majorBidi"/>
            </w:rPr>
            <w:fldChar w:fldCharType="separate"/>
          </w:r>
          <w:r w:rsidR="001B6792" w:rsidRPr="00DE1DF5">
            <w:rPr>
              <w:rFonts w:asciiTheme="majorBidi" w:eastAsia="DanteMT-Regular" w:hAnsiTheme="majorBidi" w:cstheme="majorBidi"/>
              <w:noProof/>
            </w:rPr>
            <w:t xml:space="preserve"> (Hariyanto, 2015)</w:t>
          </w:r>
          <w:r w:rsidR="001B6792" w:rsidRPr="00DE1DF5">
            <w:rPr>
              <w:rFonts w:asciiTheme="majorBidi" w:eastAsia="DanteMT-Regular" w:hAnsiTheme="majorBidi" w:cstheme="majorBidi"/>
            </w:rPr>
            <w:fldChar w:fldCharType="end"/>
          </w:r>
        </w:sdtContent>
      </w:sdt>
      <w:r w:rsidR="001B6792">
        <w:rPr>
          <w:rFonts w:asciiTheme="majorBidi" w:eastAsia="DanteMT-Regular" w:hAnsiTheme="majorBidi" w:cstheme="majorBidi"/>
        </w:rPr>
        <w:t xml:space="preserve">. </w:t>
      </w:r>
      <w:r w:rsidRPr="00DE2226">
        <w:rPr>
          <w:rFonts w:asciiTheme="majorBidi" w:eastAsia="DanteMT-Regular" w:hAnsiTheme="majorBidi" w:cstheme="majorBidi"/>
        </w:rPr>
        <w:t>At least there are two letters in the Qur'an which explain about humans, namely Surah Yusuf and Surah Al-Nisa. Both of them can describe human values to elevate the dignity and human dignity itself.</w:t>
      </w:r>
      <w:r w:rsidR="001B6792">
        <w:rPr>
          <w:rFonts w:asciiTheme="majorBidi" w:eastAsia="DanteMT-Regular" w:hAnsiTheme="majorBidi" w:cstheme="majorBidi"/>
        </w:rPr>
        <w:t xml:space="preserve"> </w:t>
      </w:r>
    </w:p>
    <w:p w:rsidR="001B6792" w:rsidRPr="00397349" w:rsidRDefault="00251007" w:rsidP="00397349">
      <w:pPr>
        <w:pStyle w:val="Default"/>
        <w:spacing w:line="360" w:lineRule="auto"/>
        <w:ind w:firstLine="709"/>
        <w:jc w:val="both"/>
      </w:pPr>
      <w:r w:rsidRPr="00251007">
        <w:rPr>
          <w:rFonts w:asciiTheme="majorBidi" w:hAnsiTheme="majorBidi" w:cstheme="majorBidi"/>
        </w:rPr>
        <w:t xml:space="preserve">In the Qur'an the term basyar one of which contains the understanding of humans (which appears). As in the </w:t>
      </w:r>
      <w:r>
        <w:rPr>
          <w:rFonts w:asciiTheme="majorBidi" w:hAnsiTheme="majorBidi" w:cstheme="majorBidi"/>
        </w:rPr>
        <w:t>Surah</w:t>
      </w:r>
      <w:r w:rsidRPr="00251007">
        <w:rPr>
          <w:rFonts w:asciiTheme="majorBidi" w:hAnsiTheme="majorBidi" w:cstheme="majorBidi"/>
        </w:rPr>
        <w:t xml:space="preserve"> of </w:t>
      </w:r>
      <w:r>
        <w:rPr>
          <w:rFonts w:asciiTheme="majorBidi" w:hAnsiTheme="majorBidi" w:cstheme="majorBidi"/>
        </w:rPr>
        <w:t>Yusuf</w:t>
      </w:r>
      <w:r w:rsidRPr="00251007">
        <w:rPr>
          <w:rFonts w:asciiTheme="majorBidi" w:hAnsiTheme="majorBidi" w:cstheme="majorBidi"/>
        </w:rPr>
        <w:t xml:space="preserve"> verse 31, it means:</w:t>
      </w:r>
    </w:p>
    <w:p w:rsidR="001B6792" w:rsidRPr="00251007" w:rsidRDefault="001B6792" w:rsidP="001B6792">
      <w:pPr>
        <w:jc w:val="both"/>
        <w:rPr>
          <w:rStyle w:val="Strong"/>
          <w:rFonts w:ascii="Times New Roman" w:hAnsi="Times New Roman"/>
          <w:b w:val="0"/>
          <w:bCs w:val="0"/>
          <w:sz w:val="24"/>
          <w:szCs w:val="24"/>
          <w:lang w:val="en-SG"/>
        </w:rPr>
      </w:pPr>
      <w:r w:rsidRPr="00251007">
        <w:rPr>
          <w:rStyle w:val="Strong"/>
          <w:rFonts w:ascii="Times New Roman" w:hAnsi="Times New Roman"/>
          <w:color w:val="020202"/>
          <w:sz w:val="24"/>
          <w:szCs w:val="24"/>
          <w:shd w:val="clear" w:color="auto" w:fill="FFFFFF"/>
          <w:lang w:val="en-SG"/>
        </w:rPr>
        <w:t>“</w:t>
      </w:r>
      <w:r w:rsidR="00251007" w:rsidRPr="00251007">
        <w:rPr>
          <w:rFonts w:ascii="Times New Roman" w:hAnsi="Times New Roman"/>
          <w:color w:val="54555E"/>
          <w:sz w:val="24"/>
          <w:szCs w:val="24"/>
          <w:shd w:val="clear" w:color="auto" w:fill="FFFFFF"/>
        </w:rPr>
        <w:t>And when she heard of their sly talk, she sent to them and prepared for them a cushioned couch (to lie on at the feast) and gave to every one of them a knife and said (to Yusuf): Come out unto them! And when they saw him they exalted him and cut their hands, exclaiming: Allah Blameless! This is no a human being. This is not other than some gracious angel</w:t>
      </w:r>
      <w:r w:rsidRPr="00251007">
        <w:rPr>
          <w:rStyle w:val="Strong"/>
          <w:rFonts w:ascii="Times New Roman" w:hAnsi="Times New Roman"/>
          <w:color w:val="020202"/>
          <w:sz w:val="24"/>
          <w:szCs w:val="24"/>
          <w:shd w:val="clear" w:color="auto" w:fill="FFFFFF"/>
        </w:rPr>
        <w:t>.”</w:t>
      </w:r>
    </w:p>
    <w:p w:rsidR="001B6792" w:rsidRPr="00397349" w:rsidRDefault="00251007" w:rsidP="00397349">
      <w:pPr>
        <w:ind w:firstLine="709"/>
        <w:jc w:val="both"/>
        <w:rPr>
          <w:rFonts w:asciiTheme="majorBidi" w:eastAsia="DanteMT-Regular" w:hAnsiTheme="majorBidi" w:cstheme="majorBidi"/>
          <w:sz w:val="24"/>
          <w:szCs w:val="24"/>
        </w:rPr>
      </w:pPr>
      <w:r w:rsidRPr="00251007">
        <w:rPr>
          <w:rFonts w:asciiTheme="majorBidi" w:eastAsia="DanteMT-Regular" w:hAnsiTheme="majorBidi" w:cstheme="majorBidi"/>
          <w:sz w:val="24"/>
          <w:szCs w:val="24"/>
        </w:rPr>
        <w:lastRenderedPageBreak/>
        <w:t xml:space="preserve">This verse tells of Egyptian dignitaries who were supported by Zulaikha in a meeting which was amazed when she saw the good looks of </w:t>
      </w:r>
      <w:r w:rsidR="001B6792" w:rsidRPr="00397349">
        <w:rPr>
          <w:rFonts w:asciiTheme="majorBidi" w:eastAsia="DanteMT-Regular" w:hAnsiTheme="majorBidi" w:cstheme="majorBidi"/>
          <w:sz w:val="24"/>
          <w:szCs w:val="24"/>
        </w:rPr>
        <w:t>Yusuf as</w:t>
      </w:r>
      <w:sdt>
        <w:sdtPr>
          <w:rPr>
            <w:rFonts w:asciiTheme="majorBidi" w:hAnsiTheme="majorBidi" w:cstheme="majorBidi"/>
            <w:sz w:val="24"/>
            <w:szCs w:val="24"/>
          </w:rPr>
          <w:id w:val="10686899"/>
          <w:citation/>
        </w:sdtPr>
        <w:sdtContent>
          <w:r w:rsidR="001B6792" w:rsidRPr="00397349">
            <w:rPr>
              <w:rFonts w:asciiTheme="majorBidi" w:eastAsia="DanteMT-Regular" w:hAnsiTheme="majorBidi" w:cstheme="majorBidi"/>
              <w:sz w:val="24"/>
              <w:szCs w:val="24"/>
            </w:rPr>
            <w:fldChar w:fldCharType="begin"/>
          </w:r>
          <w:r w:rsidR="001B6792" w:rsidRPr="00397349">
            <w:rPr>
              <w:rFonts w:asciiTheme="majorBidi" w:eastAsia="DanteMT-Regular" w:hAnsiTheme="majorBidi" w:cstheme="majorBidi"/>
              <w:sz w:val="24"/>
              <w:szCs w:val="24"/>
            </w:rPr>
            <w:instrText xml:space="preserve"> CITATION Har15 \l 1057  </w:instrText>
          </w:r>
          <w:r w:rsidR="001B6792" w:rsidRPr="00397349">
            <w:rPr>
              <w:rFonts w:asciiTheme="majorBidi" w:eastAsia="DanteMT-Regular" w:hAnsiTheme="majorBidi" w:cstheme="majorBidi"/>
              <w:sz w:val="24"/>
              <w:szCs w:val="24"/>
            </w:rPr>
            <w:fldChar w:fldCharType="separate"/>
          </w:r>
          <w:r w:rsidR="001B6792" w:rsidRPr="00397349">
            <w:rPr>
              <w:rFonts w:asciiTheme="majorBidi" w:eastAsia="DanteMT-Regular" w:hAnsiTheme="majorBidi" w:cstheme="majorBidi"/>
              <w:noProof/>
              <w:sz w:val="24"/>
              <w:szCs w:val="24"/>
            </w:rPr>
            <w:t xml:space="preserve"> (Hariyanto, 2015)</w:t>
          </w:r>
          <w:r w:rsidR="001B6792" w:rsidRPr="00397349">
            <w:rPr>
              <w:rFonts w:asciiTheme="majorBidi" w:eastAsia="DanteMT-Regular" w:hAnsiTheme="majorBidi" w:cstheme="majorBidi"/>
              <w:sz w:val="24"/>
              <w:szCs w:val="24"/>
            </w:rPr>
            <w:fldChar w:fldCharType="end"/>
          </w:r>
        </w:sdtContent>
      </w:sdt>
      <w:r w:rsidR="001B6792" w:rsidRPr="00397349">
        <w:rPr>
          <w:rFonts w:asciiTheme="majorBidi" w:eastAsia="DanteMT-Regular" w:hAnsiTheme="majorBidi" w:cstheme="majorBidi"/>
          <w:sz w:val="24"/>
          <w:szCs w:val="24"/>
        </w:rPr>
        <w:t xml:space="preserve">. Yusuf as </w:t>
      </w:r>
      <w:r w:rsidRPr="00251007">
        <w:rPr>
          <w:rFonts w:asciiTheme="majorBidi" w:eastAsia="DanteMT-Regular" w:hAnsiTheme="majorBidi" w:cstheme="majorBidi"/>
          <w:sz w:val="24"/>
          <w:szCs w:val="24"/>
        </w:rPr>
        <w:t xml:space="preserve">who was shown at that time was not only the physical form that was seen, but also how the look on his face and the way he walked (there is the word </w:t>
      </w:r>
      <w:r w:rsidRPr="00251007">
        <w:rPr>
          <w:rFonts w:asciiTheme="majorBidi" w:eastAsia="DanteMT-Regular" w:hAnsiTheme="majorBidi" w:cstheme="majorBidi"/>
          <w:i/>
          <w:sz w:val="24"/>
          <w:szCs w:val="24"/>
        </w:rPr>
        <w:t>akhraj</w:t>
      </w:r>
      <w:r w:rsidRPr="00251007">
        <w:rPr>
          <w:rFonts w:asciiTheme="majorBidi" w:eastAsia="DanteMT-Regular" w:hAnsiTheme="majorBidi" w:cstheme="majorBidi"/>
          <w:sz w:val="24"/>
          <w:szCs w:val="24"/>
        </w:rPr>
        <w:t xml:space="preserve">-means to come out). If the meaning of </w:t>
      </w:r>
      <w:r w:rsidRPr="00251007">
        <w:rPr>
          <w:rFonts w:asciiTheme="majorBidi" w:eastAsia="DanteMT-Regular" w:hAnsiTheme="majorBidi" w:cstheme="majorBidi"/>
          <w:i/>
          <w:sz w:val="24"/>
          <w:szCs w:val="24"/>
        </w:rPr>
        <w:t>basyar</w:t>
      </w:r>
      <w:r w:rsidRPr="00251007">
        <w:rPr>
          <w:rFonts w:asciiTheme="majorBidi" w:eastAsia="DanteMT-Regular" w:hAnsiTheme="majorBidi" w:cstheme="majorBidi"/>
          <w:sz w:val="24"/>
          <w:szCs w:val="24"/>
        </w:rPr>
        <w:t xml:space="preserve"> is etymologically related to the meaning of </w:t>
      </w:r>
      <w:r w:rsidRPr="00251007">
        <w:rPr>
          <w:rFonts w:asciiTheme="majorBidi" w:eastAsia="DanteMT-Regular" w:hAnsiTheme="majorBidi" w:cstheme="majorBidi"/>
          <w:i/>
          <w:sz w:val="24"/>
          <w:szCs w:val="24"/>
        </w:rPr>
        <w:t>basyar</w:t>
      </w:r>
      <w:r w:rsidRPr="00251007">
        <w:rPr>
          <w:rFonts w:asciiTheme="majorBidi" w:eastAsia="DanteMT-Regular" w:hAnsiTheme="majorBidi" w:cstheme="majorBidi"/>
          <w:sz w:val="24"/>
          <w:szCs w:val="24"/>
        </w:rPr>
        <w:t xml:space="preserve"> in the context of this verse, then get a lesson. Its moral values are that as humans it should always pay attention to or take care of its beauty. Yusuf as is a picture of a human ideal that looks beautiful from its physical side, his expression, the way he walks, and how he looks.</w:t>
      </w:r>
    </w:p>
    <w:p w:rsidR="001B6792" w:rsidRPr="00251007" w:rsidRDefault="00251007" w:rsidP="00397349">
      <w:pPr>
        <w:ind w:firstLine="709"/>
        <w:jc w:val="both"/>
        <w:rPr>
          <w:rStyle w:val="Emphasis"/>
          <w:rFonts w:asciiTheme="majorBidi" w:hAnsiTheme="majorBidi" w:cstheme="majorBidi"/>
          <w:i w:val="0"/>
          <w:iCs w:val="0"/>
          <w:sz w:val="24"/>
          <w:szCs w:val="24"/>
        </w:rPr>
      </w:pPr>
      <w:r w:rsidRPr="00251007">
        <w:rPr>
          <w:rStyle w:val="Emphasis"/>
          <w:rFonts w:asciiTheme="majorBidi" w:hAnsiTheme="majorBidi" w:cstheme="majorBidi"/>
          <w:i w:val="0"/>
          <w:sz w:val="24"/>
          <w:szCs w:val="24"/>
        </w:rPr>
        <w:t>In sura</w:t>
      </w:r>
      <w:r>
        <w:rPr>
          <w:rStyle w:val="Emphasis"/>
          <w:rFonts w:asciiTheme="majorBidi" w:hAnsiTheme="majorBidi" w:cstheme="majorBidi"/>
          <w:i w:val="0"/>
          <w:sz w:val="24"/>
          <w:szCs w:val="24"/>
        </w:rPr>
        <w:t>h</w:t>
      </w:r>
      <w:r w:rsidRPr="00251007">
        <w:rPr>
          <w:rStyle w:val="Emphasis"/>
          <w:rFonts w:asciiTheme="majorBidi" w:hAnsiTheme="majorBidi" w:cstheme="majorBidi"/>
          <w:i w:val="0"/>
          <w:sz w:val="24"/>
          <w:szCs w:val="24"/>
        </w:rPr>
        <w:t xml:space="preserve"> al-Nisa verse 1, Allah </w:t>
      </w:r>
      <w:r w:rsidRPr="00251007">
        <w:rPr>
          <w:rStyle w:val="Emphasis"/>
          <w:rFonts w:asciiTheme="majorBidi" w:hAnsiTheme="majorBidi" w:cstheme="majorBidi"/>
          <w:sz w:val="24"/>
          <w:szCs w:val="24"/>
        </w:rPr>
        <w:t>azza wa jalla</w:t>
      </w:r>
      <w:r w:rsidRPr="00251007">
        <w:rPr>
          <w:rStyle w:val="Emphasis"/>
          <w:rFonts w:asciiTheme="majorBidi" w:hAnsiTheme="majorBidi" w:cstheme="majorBidi"/>
          <w:i w:val="0"/>
          <w:sz w:val="24"/>
          <w:szCs w:val="24"/>
        </w:rPr>
        <w:t xml:space="preserve"> says which means:</w:t>
      </w:r>
    </w:p>
    <w:p w:rsidR="001B6792" w:rsidRPr="00397349" w:rsidRDefault="001B6792" w:rsidP="00397349">
      <w:pPr>
        <w:jc w:val="both"/>
        <w:rPr>
          <w:rFonts w:asciiTheme="majorBidi" w:hAnsiTheme="majorBidi" w:cstheme="majorBidi"/>
          <w:sz w:val="24"/>
          <w:szCs w:val="24"/>
        </w:rPr>
      </w:pPr>
      <w:r w:rsidRPr="00397349">
        <w:rPr>
          <w:rStyle w:val="Emphasis"/>
          <w:rFonts w:asciiTheme="majorBidi" w:hAnsiTheme="majorBidi" w:cstheme="majorBidi"/>
          <w:sz w:val="24"/>
          <w:szCs w:val="24"/>
        </w:rPr>
        <w:t>“</w:t>
      </w:r>
      <w:r w:rsidR="00251007" w:rsidRPr="00251007">
        <w:rPr>
          <w:rFonts w:ascii="Times New Roman" w:hAnsi="Times New Roman"/>
          <w:color w:val="54555E"/>
          <w:sz w:val="24"/>
          <w:szCs w:val="24"/>
          <w:shd w:val="clear" w:color="auto" w:fill="FFFFFF"/>
        </w:rPr>
        <w:t>O mankind! Be careful of your duty to your Lord Who created you from a single soul and from it created its mate and from them twain hath spread abroad a multitude of men and women. Be careful of your duty toward Allah in Whom ye claim (your rights) of one another, and toward the wombs (that bare you). Lo! Allah hath been a watcher over you.</w:t>
      </w:r>
      <w:r w:rsidRPr="00397349">
        <w:rPr>
          <w:rStyle w:val="Emphasis"/>
          <w:rFonts w:asciiTheme="majorBidi" w:hAnsiTheme="majorBidi" w:cstheme="majorBidi"/>
          <w:sz w:val="24"/>
          <w:szCs w:val="24"/>
        </w:rPr>
        <w:t>”</w:t>
      </w:r>
      <w:r w:rsidRPr="00397349">
        <w:rPr>
          <w:rFonts w:asciiTheme="majorBidi" w:hAnsiTheme="majorBidi" w:cstheme="majorBidi"/>
          <w:sz w:val="24"/>
          <w:szCs w:val="24"/>
        </w:rPr>
        <w:t xml:space="preserve"> (an-Nisaa’: 1)</w:t>
      </w:r>
    </w:p>
    <w:p w:rsidR="00251007" w:rsidRPr="00251007" w:rsidRDefault="00251007" w:rsidP="00251007">
      <w:pPr>
        <w:pStyle w:val="ListParagraph"/>
        <w:spacing w:after="0" w:line="360" w:lineRule="auto"/>
        <w:jc w:val="both"/>
        <w:rPr>
          <w:rFonts w:asciiTheme="majorBidi" w:hAnsiTheme="majorBidi" w:cstheme="majorBidi"/>
          <w:sz w:val="24"/>
          <w:szCs w:val="24"/>
          <w:lang w:val="en-US"/>
        </w:rPr>
      </w:pPr>
      <w:r w:rsidRPr="00251007">
        <w:rPr>
          <w:rFonts w:asciiTheme="majorBidi" w:hAnsiTheme="majorBidi" w:cstheme="majorBidi"/>
          <w:sz w:val="24"/>
          <w:szCs w:val="24"/>
          <w:lang w:val="en-US"/>
        </w:rPr>
        <w:t>In this Surah An Nisa verse 1 there are several points about human concepts, namely:</w:t>
      </w:r>
    </w:p>
    <w:p w:rsidR="00251007" w:rsidRPr="00251007" w:rsidRDefault="00251007" w:rsidP="00251007">
      <w:pPr>
        <w:pStyle w:val="ListParagraph"/>
        <w:numPr>
          <w:ilvl w:val="0"/>
          <w:numId w:val="33"/>
        </w:numPr>
        <w:spacing w:after="0" w:line="360" w:lineRule="auto"/>
        <w:jc w:val="both"/>
        <w:rPr>
          <w:rFonts w:asciiTheme="majorBidi" w:hAnsiTheme="majorBidi" w:cstheme="majorBidi"/>
          <w:sz w:val="24"/>
          <w:szCs w:val="24"/>
          <w:lang w:val="en-US"/>
        </w:rPr>
      </w:pPr>
      <w:r w:rsidRPr="00251007">
        <w:rPr>
          <w:rFonts w:asciiTheme="majorBidi" w:hAnsiTheme="majorBidi" w:cstheme="majorBidi"/>
          <w:sz w:val="24"/>
          <w:szCs w:val="24"/>
          <w:lang w:val="en-US"/>
        </w:rPr>
        <w:t>Humans are creatures created by God. God started this letter with the command to fear Him.</w:t>
      </w:r>
    </w:p>
    <w:p w:rsidR="00251007" w:rsidRPr="00251007" w:rsidRDefault="00251007" w:rsidP="00251007">
      <w:pPr>
        <w:pStyle w:val="ListParagraph"/>
        <w:numPr>
          <w:ilvl w:val="0"/>
          <w:numId w:val="33"/>
        </w:numPr>
        <w:spacing w:after="0" w:line="360" w:lineRule="auto"/>
        <w:jc w:val="both"/>
        <w:rPr>
          <w:rFonts w:asciiTheme="majorBidi" w:hAnsiTheme="majorBidi" w:cstheme="majorBidi"/>
          <w:sz w:val="24"/>
          <w:szCs w:val="24"/>
          <w:lang w:val="en-US"/>
        </w:rPr>
      </w:pPr>
      <w:r w:rsidRPr="00251007">
        <w:rPr>
          <w:rFonts w:asciiTheme="majorBidi" w:hAnsiTheme="majorBidi" w:cstheme="majorBidi"/>
          <w:sz w:val="24"/>
          <w:szCs w:val="24"/>
          <w:lang w:val="en-US"/>
        </w:rPr>
        <w:t>The first human being created was Adam. It is stated that humans come from oneself so that people realize that their father is the same (Adam AS).</w:t>
      </w:r>
    </w:p>
    <w:p w:rsidR="00251007" w:rsidRPr="00251007" w:rsidRDefault="00251007" w:rsidP="00251007">
      <w:pPr>
        <w:pStyle w:val="ListParagraph"/>
        <w:numPr>
          <w:ilvl w:val="0"/>
          <w:numId w:val="33"/>
        </w:numPr>
        <w:spacing w:after="0" w:line="360" w:lineRule="auto"/>
        <w:jc w:val="both"/>
        <w:rPr>
          <w:rFonts w:asciiTheme="majorBidi" w:hAnsiTheme="majorBidi" w:cstheme="majorBidi"/>
          <w:sz w:val="24"/>
          <w:szCs w:val="24"/>
          <w:lang w:val="en-US"/>
        </w:rPr>
      </w:pPr>
      <w:r w:rsidRPr="00251007">
        <w:rPr>
          <w:rFonts w:asciiTheme="majorBidi" w:hAnsiTheme="majorBidi" w:cstheme="majorBidi"/>
          <w:sz w:val="24"/>
          <w:szCs w:val="24"/>
          <w:lang w:val="en-US"/>
        </w:rPr>
        <w:t xml:space="preserve">Allah created Hawa from it (Adam). The meaning of it according to majority </w:t>
      </w:r>
      <w:r w:rsidRPr="00251007">
        <w:rPr>
          <w:rFonts w:asciiTheme="majorBidi" w:hAnsiTheme="majorBidi" w:cstheme="majorBidi"/>
          <w:i/>
          <w:sz w:val="24"/>
          <w:szCs w:val="24"/>
          <w:lang w:val="en-US"/>
        </w:rPr>
        <w:t>mufassirin</w:t>
      </w:r>
      <w:r w:rsidRPr="00251007">
        <w:rPr>
          <w:rFonts w:asciiTheme="majorBidi" w:hAnsiTheme="majorBidi" w:cstheme="majorBidi"/>
          <w:sz w:val="24"/>
          <w:szCs w:val="24"/>
          <w:lang w:val="en-US"/>
        </w:rPr>
        <w:t xml:space="preserve"> is from the body part (rib) of Adam AS. Based on the </w:t>
      </w:r>
      <w:r w:rsidRPr="00251007">
        <w:rPr>
          <w:rFonts w:asciiTheme="majorBidi" w:hAnsiTheme="majorBidi" w:cstheme="majorBidi"/>
          <w:i/>
          <w:sz w:val="24"/>
          <w:szCs w:val="24"/>
          <w:lang w:val="en-US"/>
        </w:rPr>
        <w:t>hadith</w:t>
      </w:r>
      <w:r w:rsidRPr="00251007">
        <w:rPr>
          <w:rFonts w:asciiTheme="majorBidi" w:hAnsiTheme="majorBidi" w:cstheme="majorBidi"/>
          <w:sz w:val="24"/>
          <w:szCs w:val="24"/>
          <w:lang w:val="en-US"/>
        </w:rPr>
        <w:t xml:space="preserve"> of Bukhari and Muslim. But some interpret it here from a similar element, namely the land from which Adam AS was created.</w:t>
      </w:r>
    </w:p>
    <w:p w:rsidR="00251007" w:rsidRPr="00251007" w:rsidRDefault="00251007" w:rsidP="00251007">
      <w:pPr>
        <w:pStyle w:val="ListParagraph"/>
        <w:numPr>
          <w:ilvl w:val="0"/>
          <w:numId w:val="33"/>
        </w:numPr>
        <w:spacing w:after="0" w:line="360" w:lineRule="auto"/>
        <w:jc w:val="both"/>
        <w:rPr>
          <w:rFonts w:asciiTheme="majorBidi" w:hAnsiTheme="majorBidi" w:cstheme="majorBidi"/>
          <w:sz w:val="24"/>
          <w:szCs w:val="24"/>
          <w:lang w:val="en-US"/>
        </w:rPr>
      </w:pPr>
      <w:r w:rsidRPr="00251007">
        <w:rPr>
          <w:rFonts w:asciiTheme="majorBidi" w:hAnsiTheme="majorBidi" w:cstheme="majorBidi"/>
          <w:sz w:val="24"/>
          <w:szCs w:val="24"/>
          <w:lang w:val="en-US"/>
        </w:rPr>
        <w:t>Allah commands us to guard the Gathering. God wants people to love each other. Therefore, it is also stated that the order to maintain friendly relations and not decide it.</w:t>
      </w:r>
    </w:p>
    <w:p w:rsidR="00251007" w:rsidRPr="00251007" w:rsidRDefault="00251007" w:rsidP="00251007">
      <w:pPr>
        <w:pStyle w:val="ListParagraph"/>
        <w:spacing w:after="0" w:line="360" w:lineRule="auto"/>
        <w:ind w:left="0" w:firstLine="720"/>
        <w:jc w:val="both"/>
        <w:rPr>
          <w:rFonts w:asciiTheme="majorBidi" w:hAnsiTheme="majorBidi" w:cstheme="majorBidi"/>
          <w:sz w:val="24"/>
          <w:szCs w:val="24"/>
          <w:lang w:val="en-US"/>
        </w:rPr>
      </w:pPr>
      <w:r w:rsidRPr="00251007">
        <w:rPr>
          <w:rFonts w:asciiTheme="majorBidi" w:hAnsiTheme="majorBidi" w:cstheme="majorBidi"/>
          <w:sz w:val="24"/>
          <w:szCs w:val="24"/>
          <w:lang w:val="en-US"/>
        </w:rPr>
        <w:t>From the explanation above can be taken the meaning related to human values ​​in the Qur'an Surah Yusuf verse 31 and Surah Al-Nisa verse 1, as follows:</w:t>
      </w:r>
    </w:p>
    <w:p w:rsidR="00251007" w:rsidRPr="00251007" w:rsidRDefault="00251007" w:rsidP="00430BBD">
      <w:pPr>
        <w:pStyle w:val="ListParagraph"/>
        <w:numPr>
          <w:ilvl w:val="0"/>
          <w:numId w:val="36"/>
        </w:numPr>
        <w:spacing w:after="0" w:line="360" w:lineRule="auto"/>
        <w:jc w:val="both"/>
        <w:rPr>
          <w:rFonts w:asciiTheme="majorBidi" w:hAnsiTheme="majorBidi" w:cstheme="majorBidi"/>
          <w:sz w:val="24"/>
          <w:szCs w:val="24"/>
          <w:lang w:val="en-US"/>
        </w:rPr>
      </w:pPr>
      <w:r w:rsidRPr="00251007">
        <w:rPr>
          <w:rFonts w:asciiTheme="majorBidi" w:hAnsiTheme="majorBidi" w:cstheme="majorBidi"/>
          <w:sz w:val="24"/>
          <w:szCs w:val="24"/>
          <w:lang w:val="en-US"/>
        </w:rPr>
        <w:t>As human beings, they should always pay attention to or take care of their beauty. Yusuf as is a picture of a human ideal that looks beautiful from its physical side, his expression, the way he walks, and how he looks.</w:t>
      </w:r>
    </w:p>
    <w:p w:rsidR="00251007" w:rsidRPr="00251007" w:rsidRDefault="00251007" w:rsidP="00430BBD">
      <w:pPr>
        <w:pStyle w:val="ListParagraph"/>
        <w:numPr>
          <w:ilvl w:val="0"/>
          <w:numId w:val="36"/>
        </w:numPr>
        <w:spacing w:after="0" w:line="360" w:lineRule="auto"/>
        <w:jc w:val="both"/>
        <w:rPr>
          <w:rFonts w:asciiTheme="majorBidi" w:hAnsiTheme="majorBidi" w:cstheme="majorBidi"/>
          <w:sz w:val="24"/>
          <w:szCs w:val="24"/>
          <w:lang w:val="en-US"/>
        </w:rPr>
      </w:pPr>
      <w:r w:rsidRPr="00251007">
        <w:rPr>
          <w:rFonts w:asciiTheme="majorBidi" w:hAnsiTheme="majorBidi" w:cstheme="majorBidi"/>
          <w:sz w:val="24"/>
          <w:szCs w:val="24"/>
          <w:lang w:val="en-US"/>
        </w:rPr>
        <w:t xml:space="preserve">Humans are creatures of Allah and we as human beings must be devoted in truth to Allah who creates, this is related to </w:t>
      </w:r>
      <w:r w:rsidR="00430BBD">
        <w:rPr>
          <w:rFonts w:asciiTheme="majorBidi" w:hAnsiTheme="majorBidi" w:cstheme="majorBidi"/>
          <w:sz w:val="24"/>
          <w:szCs w:val="24"/>
          <w:lang w:val="en-US"/>
        </w:rPr>
        <w:t>Sila Pertama</w:t>
      </w:r>
      <w:r w:rsidRPr="00251007">
        <w:rPr>
          <w:rFonts w:asciiTheme="majorBidi" w:hAnsiTheme="majorBidi" w:cstheme="majorBidi"/>
          <w:sz w:val="24"/>
          <w:szCs w:val="24"/>
          <w:lang w:val="en-US"/>
        </w:rPr>
        <w:t xml:space="preserve"> Pancasila </w:t>
      </w:r>
      <w:r w:rsidR="00430BBD">
        <w:rPr>
          <w:rFonts w:asciiTheme="majorBidi" w:hAnsiTheme="majorBidi" w:cstheme="majorBidi"/>
          <w:sz w:val="24"/>
          <w:szCs w:val="24"/>
          <w:lang w:val="en-US"/>
        </w:rPr>
        <w:t>"Ketuhanan Yang Maha Esa"</w:t>
      </w:r>
      <w:r w:rsidRPr="00251007">
        <w:rPr>
          <w:rFonts w:asciiTheme="majorBidi" w:hAnsiTheme="majorBidi" w:cstheme="majorBidi"/>
          <w:sz w:val="24"/>
          <w:szCs w:val="24"/>
          <w:lang w:val="en-US"/>
        </w:rPr>
        <w:t>.</w:t>
      </w:r>
    </w:p>
    <w:p w:rsidR="001B6792" w:rsidRPr="00C05B47" w:rsidRDefault="00251007" w:rsidP="00430BBD">
      <w:pPr>
        <w:pStyle w:val="ListParagraph"/>
        <w:numPr>
          <w:ilvl w:val="0"/>
          <w:numId w:val="36"/>
        </w:numPr>
        <w:spacing w:after="0" w:line="360" w:lineRule="auto"/>
        <w:jc w:val="both"/>
        <w:rPr>
          <w:rFonts w:ascii="Times New Roman" w:hAnsi="Times New Roman"/>
          <w:sz w:val="24"/>
          <w:szCs w:val="24"/>
          <w:lang w:val="en-SG"/>
        </w:rPr>
      </w:pPr>
      <w:r w:rsidRPr="00251007">
        <w:rPr>
          <w:rFonts w:asciiTheme="majorBidi" w:hAnsiTheme="majorBidi" w:cstheme="majorBidi"/>
          <w:sz w:val="24"/>
          <w:szCs w:val="24"/>
          <w:lang w:val="en-US"/>
        </w:rPr>
        <w:lastRenderedPageBreak/>
        <w:t>Humans are ordered to strengthen friendship to all humans, this is so that humans can be fair to their fellow humans without seeing gender differences.</w:t>
      </w:r>
    </w:p>
    <w:p w:rsidR="000C1007" w:rsidRDefault="00430BBD" w:rsidP="000C1007">
      <w:pPr>
        <w:pStyle w:val="ListParagraph"/>
        <w:spacing w:after="0" w:line="360" w:lineRule="auto"/>
        <w:ind w:left="0" w:firstLine="720"/>
        <w:jc w:val="both"/>
        <w:rPr>
          <w:rFonts w:ascii="Times New Roman" w:hAnsi="Times New Roman"/>
          <w:sz w:val="24"/>
          <w:szCs w:val="24"/>
          <w:lang w:val="en-SG"/>
        </w:rPr>
      </w:pPr>
      <w:r w:rsidRPr="00430BBD">
        <w:rPr>
          <w:rFonts w:ascii="Times New Roman" w:hAnsi="Times New Roman"/>
          <w:sz w:val="24"/>
          <w:szCs w:val="24"/>
          <w:lang w:val="en-SG"/>
        </w:rPr>
        <w:t>In achieving the human values above, there is a religious culture that can be applied, namely:</w:t>
      </w:r>
      <w:r w:rsidR="000C1007" w:rsidRPr="00C05B47">
        <w:rPr>
          <w:rFonts w:ascii="Times New Roman" w:hAnsi="Times New Roman"/>
          <w:sz w:val="24"/>
          <w:szCs w:val="24"/>
          <w:lang w:val="en-SG"/>
        </w:rPr>
        <w:t xml:space="preserve"> </w:t>
      </w:r>
      <w:r w:rsidR="000C1007" w:rsidRPr="00C05B47">
        <w:rPr>
          <w:rFonts w:ascii="Times New Roman" w:hAnsi="Times New Roman"/>
          <w:sz w:val="24"/>
        </w:rPr>
        <w:t>7 B (beribadah dengan baik, benar, dan istiqomah; berakhlak</w:t>
      </w:r>
      <w:r w:rsidR="000C1007" w:rsidRPr="00C05B47">
        <w:rPr>
          <w:rFonts w:ascii="Times New Roman" w:hAnsi="Times New Roman"/>
          <w:spacing w:val="-15"/>
          <w:sz w:val="24"/>
        </w:rPr>
        <w:t xml:space="preserve"> </w:t>
      </w:r>
      <w:r w:rsidR="000C1007" w:rsidRPr="00C05B47">
        <w:rPr>
          <w:rFonts w:ascii="Times New Roman" w:hAnsi="Times New Roman"/>
          <w:sz w:val="24"/>
        </w:rPr>
        <w:t>baik;</w:t>
      </w:r>
      <w:r w:rsidR="000C1007" w:rsidRPr="00C05B47">
        <w:rPr>
          <w:rFonts w:ascii="Times New Roman" w:hAnsi="Times New Roman"/>
          <w:spacing w:val="-13"/>
          <w:sz w:val="24"/>
        </w:rPr>
        <w:t xml:space="preserve"> </w:t>
      </w:r>
      <w:r w:rsidR="000C1007" w:rsidRPr="00C05B47">
        <w:rPr>
          <w:rFonts w:ascii="Times New Roman" w:hAnsi="Times New Roman"/>
          <w:sz w:val="24"/>
        </w:rPr>
        <w:t>belajar</w:t>
      </w:r>
      <w:r w:rsidR="000C1007" w:rsidRPr="00C05B47">
        <w:rPr>
          <w:rFonts w:ascii="Times New Roman" w:hAnsi="Times New Roman"/>
          <w:spacing w:val="-14"/>
          <w:sz w:val="24"/>
        </w:rPr>
        <w:t xml:space="preserve"> </w:t>
      </w:r>
      <w:r w:rsidR="000C1007" w:rsidRPr="00C05B47">
        <w:rPr>
          <w:rFonts w:ascii="Times New Roman" w:hAnsi="Times New Roman"/>
          <w:sz w:val="24"/>
        </w:rPr>
        <w:t>tekun</w:t>
      </w:r>
      <w:r w:rsidR="000C1007" w:rsidRPr="00C05B47">
        <w:rPr>
          <w:rFonts w:ascii="Times New Roman" w:hAnsi="Times New Roman"/>
          <w:spacing w:val="-14"/>
          <w:sz w:val="24"/>
        </w:rPr>
        <w:t xml:space="preserve"> </w:t>
      </w:r>
      <w:r w:rsidR="000C1007" w:rsidRPr="00C05B47">
        <w:rPr>
          <w:rFonts w:ascii="Times New Roman" w:hAnsi="Times New Roman"/>
          <w:sz w:val="24"/>
        </w:rPr>
        <w:t>tiada</w:t>
      </w:r>
      <w:r w:rsidR="000C1007" w:rsidRPr="00C05B47">
        <w:rPr>
          <w:rFonts w:ascii="Times New Roman" w:hAnsi="Times New Roman"/>
          <w:spacing w:val="-14"/>
          <w:sz w:val="24"/>
        </w:rPr>
        <w:t xml:space="preserve"> </w:t>
      </w:r>
      <w:r w:rsidR="000C1007" w:rsidRPr="00C05B47">
        <w:rPr>
          <w:rFonts w:ascii="Times New Roman" w:hAnsi="Times New Roman"/>
          <w:sz w:val="24"/>
        </w:rPr>
        <w:t>henti;</w:t>
      </w:r>
      <w:r w:rsidR="000C1007" w:rsidRPr="00C05B47">
        <w:rPr>
          <w:rFonts w:ascii="Times New Roman" w:hAnsi="Times New Roman"/>
          <w:spacing w:val="-13"/>
          <w:sz w:val="24"/>
        </w:rPr>
        <w:t xml:space="preserve"> </w:t>
      </w:r>
      <w:r w:rsidR="000C1007" w:rsidRPr="00C05B47">
        <w:rPr>
          <w:rFonts w:ascii="Times New Roman" w:hAnsi="Times New Roman"/>
          <w:sz w:val="24"/>
        </w:rPr>
        <w:t>bekerja</w:t>
      </w:r>
      <w:r w:rsidR="000C1007" w:rsidRPr="00C05B47">
        <w:rPr>
          <w:rFonts w:ascii="Times New Roman" w:hAnsi="Times New Roman"/>
          <w:spacing w:val="-15"/>
          <w:sz w:val="24"/>
        </w:rPr>
        <w:t xml:space="preserve"> </w:t>
      </w:r>
      <w:r w:rsidR="000C1007" w:rsidRPr="00C05B47">
        <w:rPr>
          <w:rFonts w:ascii="Times New Roman" w:hAnsi="Times New Roman"/>
          <w:sz w:val="24"/>
        </w:rPr>
        <w:t>keras,</w:t>
      </w:r>
      <w:r w:rsidR="000C1007" w:rsidRPr="00C05B47">
        <w:rPr>
          <w:rFonts w:ascii="Times New Roman" w:hAnsi="Times New Roman"/>
          <w:spacing w:val="-14"/>
          <w:sz w:val="24"/>
        </w:rPr>
        <w:t xml:space="preserve"> </w:t>
      </w:r>
      <w:r w:rsidR="000C1007" w:rsidRPr="00C05B47">
        <w:rPr>
          <w:rFonts w:ascii="Times New Roman" w:hAnsi="Times New Roman"/>
          <w:sz w:val="24"/>
        </w:rPr>
        <w:t xml:space="preserve">cerdas, dan ikhlas; bersahaja dalam hidup; bantu sesama; bersihkan hati selalu). </w:t>
      </w:r>
      <w:r w:rsidR="000C1007" w:rsidRPr="00C05B47">
        <w:rPr>
          <w:rFonts w:ascii="Times New Roman" w:hAnsi="Times New Roman"/>
          <w:spacing w:val="-3"/>
          <w:sz w:val="24"/>
        </w:rPr>
        <w:t xml:space="preserve">In </w:t>
      </w:r>
      <w:r w:rsidR="000C1007" w:rsidRPr="00C05B47">
        <w:rPr>
          <w:rFonts w:ascii="Times New Roman" w:hAnsi="Times New Roman"/>
          <w:sz w:val="24"/>
        </w:rPr>
        <w:t xml:space="preserve">implementing the culture the </w:t>
      </w:r>
      <w:r w:rsidR="000C1007" w:rsidRPr="00C05B47">
        <w:rPr>
          <w:rFonts w:ascii="Times New Roman" w:hAnsi="Times New Roman"/>
          <w:sz w:val="24"/>
          <w:lang w:val="en-SG"/>
        </w:rPr>
        <w:t>students</w:t>
      </w:r>
      <w:r w:rsidR="000C1007" w:rsidRPr="00C05B47">
        <w:rPr>
          <w:rFonts w:ascii="Times New Roman" w:hAnsi="Times New Roman"/>
          <w:sz w:val="24"/>
        </w:rPr>
        <w:t xml:space="preserve"> are accustomed</w:t>
      </w:r>
      <w:r w:rsidR="000C1007" w:rsidRPr="00C05B47">
        <w:rPr>
          <w:rFonts w:ascii="Times New Roman" w:hAnsi="Times New Roman"/>
          <w:spacing w:val="-9"/>
          <w:sz w:val="24"/>
        </w:rPr>
        <w:t xml:space="preserve"> </w:t>
      </w:r>
      <w:r w:rsidR="000C1007" w:rsidRPr="00C05B47">
        <w:rPr>
          <w:rFonts w:ascii="Times New Roman" w:hAnsi="Times New Roman"/>
          <w:sz w:val="24"/>
        </w:rPr>
        <w:t>to</w:t>
      </w:r>
      <w:r w:rsidR="000C1007" w:rsidRPr="00C05B47">
        <w:rPr>
          <w:rFonts w:ascii="Times New Roman" w:hAnsi="Times New Roman"/>
          <w:spacing w:val="-8"/>
          <w:sz w:val="24"/>
        </w:rPr>
        <w:t xml:space="preserve"> </w:t>
      </w:r>
      <w:r w:rsidR="000C1007" w:rsidRPr="00C05B47">
        <w:rPr>
          <w:rFonts w:ascii="Times New Roman" w:hAnsi="Times New Roman"/>
          <w:sz w:val="24"/>
        </w:rPr>
        <w:t>daily</w:t>
      </w:r>
      <w:r w:rsidR="000C1007" w:rsidRPr="00C05B47">
        <w:rPr>
          <w:rFonts w:ascii="Times New Roman" w:hAnsi="Times New Roman"/>
          <w:spacing w:val="-13"/>
          <w:sz w:val="24"/>
        </w:rPr>
        <w:t xml:space="preserve"> </w:t>
      </w:r>
      <w:r w:rsidR="000C1007" w:rsidRPr="00C05B47">
        <w:rPr>
          <w:rFonts w:ascii="Times New Roman" w:hAnsi="Times New Roman"/>
          <w:sz w:val="24"/>
        </w:rPr>
        <w:t>practice</w:t>
      </w:r>
      <w:r w:rsidR="000C1007" w:rsidRPr="00C05B47">
        <w:rPr>
          <w:rFonts w:ascii="Times New Roman" w:hAnsi="Times New Roman"/>
          <w:spacing w:val="-9"/>
          <w:sz w:val="24"/>
        </w:rPr>
        <w:t xml:space="preserve"> </w:t>
      </w:r>
      <w:r w:rsidR="000C1007" w:rsidRPr="00C05B47">
        <w:rPr>
          <w:rFonts w:ascii="Times New Roman" w:hAnsi="Times New Roman"/>
          <w:sz w:val="24"/>
        </w:rPr>
        <w:t>in</w:t>
      </w:r>
      <w:r w:rsidR="000C1007" w:rsidRPr="00C05B47">
        <w:rPr>
          <w:rFonts w:ascii="Times New Roman" w:hAnsi="Times New Roman"/>
          <w:spacing w:val="-8"/>
          <w:sz w:val="24"/>
        </w:rPr>
        <w:t xml:space="preserve"> </w:t>
      </w:r>
      <w:r w:rsidR="000C1007" w:rsidRPr="00C05B47">
        <w:rPr>
          <w:rFonts w:ascii="Times New Roman" w:hAnsi="Times New Roman"/>
          <w:sz w:val="24"/>
        </w:rPr>
        <w:t>the</w:t>
      </w:r>
      <w:r w:rsidR="000C1007" w:rsidRPr="00C05B47">
        <w:rPr>
          <w:rFonts w:ascii="Times New Roman" w:hAnsi="Times New Roman"/>
          <w:spacing w:val="-9"/>
          <w:sz w:val="24"/>
        </w:rPr>
        <w:t xml:space="preserve"> </w:t>
      </w:r>
      <w:r w:rsidR="000C1007" w:rsidRPr="00C05B47">
        <w:rPr>
          <w:rFonts w:ascii="Times New Roman" w:hAnsi="Times New Roman"/>
          <w:sz w:val="24"/>
        </w:rPr>
        <w:t>form</w:t>
      </w:r>
      <w:r w:rsidR="000C1007" w:rsidRPr="00C05B47">
        <w:rPr>
          <w:rFonts w:ascii="Times New Roman" w:hAnsi="Times New Roman"/>
          <w:spacing w:val="-8"/>
          <w:sz w:val="24"/>
        </w:rPr>
        <w:t xml:space="preserve"> </w:t>
      </w:r>
      <w:r w:rsidR="000C1007" w:rsidRPr="00C05B47">
        <w:rPr>
          <w:rFonts w:ascii="Times New Roman" w:hAnsi="Times New Roman"/>
          <w:sz w:val="24"/>
        </w:rPr>
        <w:t>of;</w:t>
      </w:r>
      <w:r w:rsidR="000C1007" w:rsidRPr="00C05B47">
        <w:rPr>
          <w:rFonts w:ascii="Times New Roman" w:hAnsi="Times New Roman"/>
          <w:spacing w:val="-8"/>
          <w:sz w:val="24"/>
        </w:rPr>
        <w:t xml:space="preserve"> </w:t>
      </w:r>
      <w:r w:rsidR="000C1007" w:rsidRPr="00C05B47">
        <w:rPr>
          <w:rFonts w:ascii="Times New Roman" w:hAnsi="Times New Roman"/>
          <w:sz w:val="24"/>
        </w:rPr>
        <w:t>Qur'an</w:t>
      </w:r>
      <w:r w:rsidR="000C1007" w:rsidRPr="00C05B47">
        <w:rPr>
          <w:rFonts w:ascii="Times New Roman" w:hAnsi="Times New Roman"/>
          <w:spacing w:val="-6"/>
          <w:sz w:val="24"/>
        </w:rPr>
        <w:t xml:space="preserve"> </w:t>
      </w:r>
      <w:r w:rsidR="000C1007" w:rsidRPr="00C05B47">
        <w:rPr>
          <w:rFonts w:ascii="Times New Roman" w:hAnsi="Times New Roman"/>
          <w:sz w:val="24"/>
        </w:rPr>
        <w:t>recitations, morning and evening dhikr, sunnah fasts, congregational prayers, etc. Besides that, there is also a 5 S culture (senyum, salam, sapa, sopan,</w:t>
      </w:r>
      <w:r w:rsidR="000C1007" w:rsidRPr="00C05B47">
        <w:rPr>
          <w:rFonts w:ascii="Times New Roman" w:hAnsi="Times New Roman"/>
          <w:spacing w:val="-1"/>
          <w:sz w:val="24"/>
        </w:rPr>
        <w:t xml:space="preserve"> </w:t>
      </w:r>
      <w:r w:rsidR="000C1007" w:rsidRPr="00C05B47">
        <w:rPr>
          <w:rFonts w:ascii="Times New Roman" w:hAnsi="Times New Roman"/>
          <w:sz w:val="24"/>
        </w:rPr>
        <w:t>santun).</w:t>
      </w:r>
    </w:p>
    <w:p w:rsidR="00B96044" w:rsidRDefault="00B96044" w:rsidP="000C1007">
      <w:pPr>
        <w:pStyle w:val="ListParagraph"/>
        <w:spacing w:after="0" w:line="360" w:lineRule="auto"/>
        <w:ind w:left="0" w:firstLine="720"/>
        <w:jc w:val="both"/>
        <w:rPr>
          <w:rFonts w:ascii="Times New Roman" w:hAnsi="Times New Roman"/>
          <w:sz w:val="24"/>
          <w:szCs w:val="24"/>
          <w:lang w:val="en-SG"/>
        </w:rPr>
      </w:pPr>
    </w:p>
    <w:p w:rsidR="00B96044" w:rsidRDefault="00430BBD" w:rsidP="00B96044">
      <w:pPr>
        <w:pStyle w:val="ListParagraph"/>
        <w:spacing w:after="0" w:line="360" w:lineRule="auto"/>
        <w:ind w:left="0"/>
        <w:jc w:val="both"/>
        <w:rPr>
          <w:rFonts w:ascii="Times New Roman" w:hAnsi="Times New Roman"/>
          <w:b/>
          <w:sz w:val="24"/>
          <w:szCs w:val="24"/>
          <w:lang w:val="en-SG"/>
        </w:rPr>
      </w:pPr>
      <w:r>
        <w:rPr>
          <w:rFonts w:ascii="Times New Roman" w:hAnsi="Times New Roman"/>
          <w:b/>
          <w:sz w:val="24"/>
          <w:szCs w:val="24"/>
          <w:lang w:val="en-SG"/>
        </w:rPr>
        <w:t>Conclusion</w:t>
      </w:r>
    </w:p>
    <w:p w:rsidR="00AB2FB2" w:rsidRDefault="00430BBD" w:rsidP="00B96044">
      <w:pPr>
        <w:pStyle w:val="ListParagraph"/>
        <w:spacing w:after="0" w:line="360" w:lineRule="auto"/>
        <w:ind w:left="0"/>
        <w:jc w:val="both"/>
        <w:rPr>
          <w:rFonts w:ascii="Times New Roman" w:hAnsi="Times New Roman"/>
          <w:sz w:val="24"/>
          <w:szCs w:val="24"/>
          <w:lang w:val="en-SG"/>
        </w:rPr>
      </w:pPr>
      <w:r w:rsidRPr="00430BBD">
        <w:rPr>
          <w:rFonts w:ascii="Times New Roman" w:hAnsi="Times New Roman"/>
          <w:sz w:val="24"/>
          <w:szCs w:val="24"/>
        </w:rPr>
        <w:t>Indonesia is one of 194 "civil society" countries that attended the United Nations (United Nations) session on September 25-27 2015 in New York, the United States of America which participated in agreeing on Sustainable Development Goals or SDGs. SDGs are formed to complete all the problems that are being or will be faced by the nation in a country including in the field of education. The Sustainable Development Goals (SDGs) in the field of education, namely "Quality of good education" with the substance "Ensuring equal distribution of quality education and increasing learning opportunities for all people, guaranteeing inclusive and equitable education and encouraging lifelong learning opportunities for all people". As in the mandate of Undang-Undang No. 20 Tahun 2003 that education is shown to form a dignified character and national civilization, the equal distribution of education is carried out to achieve this.</w:t>
      </w:r>
    </w:p>
    <w:p w:rsidR="003B4166" w:rsidRDefault="00430BBD" w:rsidP="00B96044">
      <w:pPr>
        <w:pStyle w:val="ListParagraph"/>
        <w:spacing w:after="0" w:line="360" w:lineRule="auto"/>
        <w:ind w:left="0"/>
        <w:jc w:val="both"/>
        <w:rPr>
          <w:rFonts w:ascii="Times New Roman" w:hAnsi="Times New Roman"/>
          <w:sz w:val="24"/>
          <w:szCs w:val="24"/>
          <w:lang w:val="en-SG"/>
        </w:rPr>
      </w:pPr>
      <w:r w:rsidRPr="00430BBD">
        <w:rPr>
          <w:rFonts w:ascii="Times New Roman" w:hAnsi="Times New Roman"/>
          <w:sz w:val="24"/>
          <w:szCs w:val="24"/>
          <w:lang w:val="en-SG"/>
        </w:rPr>
        <w:t>Educational Model Based on Religious Culture can be an alternative education that supports the achievement of SDGs in the education sector. This is because the model contains religious values</w:t>
      </w:r>
      <w:r>
        <w:rPr>
          <w:rFonts w:ascii="Times New Roman" w:hAnsi="Times New Roman"/>
          <w:sz w:val="24"/>
          <w:szCs w:val="24"/>
          <w:lang w:val="en-SG"/>
        </w:rPr>
        <w:t xml:space="preserve"> ˗</w:t>
      </w:r>
      <w:r w:rsidRPr="00430BBD">
        <w:rPr>
          <w:rFonts w:ascii="Times New Roman" w:hAnsi="Times New Roman"/>
          <w:sz w:val="24"/>
          <w:szCs w:val="24"/>
          <w:lang w:val="en-SG"/>
        </w:rPr>
        <w:t>Islamic education</w:t>
      </w:r>
      <w:r>
        <w:rPr>
          <w:rFonts w:ascii="Times New Roman" w:hAnsi="Times New Roman"/>
          <w:sz w:val="24"/>
          <w:szCs w:val="24"/>
          <w:lang w:val="en-SG"/>
        </w:rPr>
        <w:t>˗</w:t>
      </w:r>
      <w:r w:rsidR="00AB2FB2">
        <w:rPr>
          <w:rFonts w:ascii="Times New Roman" w:hAnsi="Times New Roman"/>
          <w:sz w:val="24"/>
          <w:szCs w:val="24"/>
          <w:lang w:val="en-SG"/>
        </w:rPr>
        <w:t xml:space="preserve"> </w:t>
      </w:r>
      <w:r w:rsidRPr="00430BBD">
        <w:rPr>
          <w:rFonts w:ascii="Times New Roman" w:hAnsi="Times New Roman"/>
          <w:sz w:val="24"/>
          <w:szCs w:val="24"/>
          <w:lang w:val="en-SG"/>
        </w:rPr>
        <w:t>which can be applied in every circle regardless of any social status. Also, this model is carried out continuously, throughout life, and can be inherited from one generation to the next.</w:t>
      </w:r>
    </w:p>
    <w:p w:rsidR="004068B1" w:rsidRPr="003B4166" w:rsidRDefault="00430BBD" w:rsidP="003B4166">
      <w:pPr>
        <w:pStyle w:val="ListParagraph"/>
        <w:spacing w:after="0" w:line="360" w:lineRule="auto"/>
        <w:ind w:left="0"/>
        <w:jc w:val="both"/>
        <w:rPr>
          <w:rFonts w:ascii="Times New Roman" w:hAnsi="Times New Roman"/>
          <w:b/>
          <w:sz w:val="24"/>
          <w:szCs w:val="24"/>
          <w:lang w:val="en-SG"/>
        </w:rPr>
      </w:pPr>
      <w:r w:rsidRPr="00430BBD">
        <w:rPr>
          <w:rFonts w:ascii="Times New Roman" w:hAnsi="Times New Roman"/>
          <w:sz w:val="24"/>
          <w:szCs w:val="24"/>
          <w:lang w:val="en-SG"/>
        </w:rPr>
        <w:t>At least there are 7 religious cultures that can be applied to form a dignified national character and civilization, namely;</w:t>
      </w:r>
      <w:r w:rsidR="003B4166">
        <w:rPr>
          <w:rFonts w:ascii="Times New Roman" w:hAnsi="Times New Roman"/>
          <w:sz w:val="24"/>
          <w:szCs w:val="24"/>
          <w:lang w:val="en-SG"/>
        </w:rPr>
        <w:t xml:space="preserve"> (1) </w:t>
      </w:r>
      <w:r w:rsidR="003B4166" w:rsidRPr="001714EB">
        <w:rPr>
          <w:rFonts w:ascii="Times New Roman" w:hAnsi="Times New Roman"/>
          <w:sz w:val="24"/>
          <w:szCs w:val="24"/>
        </w:rPr>
        <w:t xml:space="preserve">TSP </w:t>
      </w:r>
      <w:r w:rsidR="003B4166" w:rsidRPr="001714EB">
        <w:rPr>
          <w:rFonts w:ascii="Times New Roman" w:hAnsi="Times New Roman"/>
          <w:spacing w:val="-4"/>
          <w:sz w:val="24"/>
          <w:szCs w:val="24"/>
        </w:rPr>
        <w:t xml:space="preserve">(Tahan </w:t>
      </w:r>
      <w:r w:rsidR="003B4166" w:rsidRPr="001714EB">
        <w:rPr>
          <w:rFonts w:ascii="Times New Roman" w:hAnsi="Times New Roman"/>
          <w:sz w:val="24"/>
          <w:szCs w:val="24"/>
        </w:rPr>
        <w:t xml:space="preserve">dari buang sampah sembarangan, Simpan sampah pada </w:t>
      </w:r>
      <w:r w:rsidR="003B4166" w:rsidRPr="001714EB">
        <w:rPr>
          <w:rFonts w:ascii="Times New Roman" w:hAnsi="Times New Roman"/>
          <w:spacing w:val="-3"/>
          <w:sz w:val="24"/>
          <w:szCs w:val="24"/>
        </w:rPr>
        <w:t xml:space="preserve">tempatnya, </w:t>
      </w:r>
      <w:r w:rsidR="003B4166" w:rsidRPr="001714EB">
        <w:rPr>
          <w:rFonts w:ascii="Times New Roman" w:hAnsi="Times New Roman"/>
          <w:sz w:val="24"/>
          <w:szCs w:val="24"/>
        </w:rPr>
        <w:t>Pungut sampah insya Allah</w:t>
      </w:r>
      <w:r w:rsidR="003B4166" w:rsidRPr="001714EB">
        <w:rPr>
          <w:rFonts w:ascii="Times New Roman" w:hAnsi="Times New Roman"/>
          <w:spacing w:val="-4"/>
          <w:sz w:val="24"/>
          <w:szCs w:val="24"/>
        </w:rPr>
        <w:t xml:space="preserve"> </w:t>
      </w:r>
      <w:r w:rsidR="003B4166" w:rsidRPr="001714EB">
        <w:rPr>
          <w:rFonts w:ascii="Times New Roman" w:hAnsi="Times New Roman"/>
          <w:sz w:val="24"/>
          <w:szCs w:val="24"/>
        </w:rPr>
        <w:t>sedekah)</w:t>
      </w:r>
      <w:r w:rsidR="003B4166">
        <w:rPr>
          <w:rFonts w:ascii="Times New Roman" w:hAnsi="Times New Roman"/>
          <w:sz w:val="24"/>
          <w:szCs w:val="24"/>
        </w:rPr>
        <w:t xml:space="preserve">; (2) </w:t>
      </w:r>
      <w:r w:rsidR="003B4166" w:rsidRPr="001714EB">
        <w:rPr>
          <w:rFonts w:ascii="Times New Roman" w:hAnsi="Times New Roman"/>
          <w:spacing w:val="-3"/>
          <w:sz w:val="24"/>
          <w:szCs w:val="24"/>
        </w:rPr>
        <w:t xml:space="preserve">BEBASKOMIBA </w:t>
      </w:r>
      <w:r w:rsidR="003B4166" w:rsidRPr="001714EB">
        <w:rPr>
          <w:rFonts w:ascii="Times New Roman" w:hAnsi="Times New Roman"/>
          <w:sz w:val="24"/>
          <w:szCs w:val="24"/>
        </w:rPr>
        <w:t>(BE-berantakan-rapikan;</w:t>
      </w:r>
      <w:r w:rsidR="003B4166">
        <w:rPr>
          <w:rFonts w:ascii="Times New Roman" w:hAnsi="Times New Roman"/>
          <w:sz w:val="24"/>
          <w:szCs w:val="24"/>
        </w:rPr>
        <w:t xml:space="preserve"> </w:t>
      </w:r>
      <w:r w:rsidR="003B4166" w:rsidRPr="001714EB">
        <w:rPr>
          <w:rFonts w:ascii="Times New Roman" w:hAnsi="Times New Roman"/>
          <w:sz w:val="24"/>
          <w:szCs w:val="24"/>
        </w:rPr>
        <w:t>BAS-basah-keringkan;</w:t>
      </w:r>
      <w:r w:rsidR="003B4166">
        <w:rPr>
          <w:rFonts w:ascii="Times New Roman" w:hAnsi="Times New Roman"/>
          <w:sz w:val="24"/>
          <w:szCs w:val="24"/>
        </w:rPr>
        <w:t xml:space="preserve"> </w:t>
      </w:r>
      <w:r w:rsidR="003B4166" w:rsidRPr="001714EB">
        <w:rPr>
          <w:rFonts w:ascii="Times New Roman" w:hAnsi="Times New Roman"/>
          <w:sz w:val="24"/>
          <w:szCs w:val="24"/>
        </w:rPr>
        <w:t>KO-kotor-bersihkan;</w:t>
      </w:r>
      <w:r w:rsidR="003B4166">
        <w:rPr>
          <w:rFonts w:ascii="Times New Roman" w:hAnsi="Times New Roman"/>
          <w:sz w:val="24"/>
          <w:szCs w:val="24"/>
        </w:rPr>
        <w:t xml:space="preserve"> </w:t>
      </w:r>
      <w:r w:rsidR="003B4166" w:rsidRPr="001714EB">
        <w:rPr>
          <w:rFonts w:ascii="Times New Roman" w:hAnsi="Times New Roman"/>
          <w:sz w:val="24"/>
          <w:szCs w:val="24"/>
        </w:rPr>
        <w:t>MI- miring-luruskan;</w:t>
      </w:r>
      <w:r w:rsidR="003B4166">
        <w:rPr>
          <w:rFonts w:ascii="Times New Roman" w:hAnsi="Times New Roman"/>
          <w:sz w:val="24"/>
          <w:szCs w:val="24"/>
        </w:rPr>
        <w:t xml:space="preserve"> </w:t>
      </w:r>
      <w:r w:rsidR="003B4166" w:rsidRPr="001714EB">
        <w:rPr>
          <w:rFonts w:ascii="Times New Roman" w:hAnsi="Times New Roman"/>
          <w:sz w:val="24"/>
          <w:szCs w:val="24"/>
        </w:rPr>
        <w:t>BA-bahaya-amankan)</w:t>
      </w:r>
      <w:r w:rsidR="003B4166">
        <w:rPr>
          <w:rFonts w:ascii="Times New Roman" w:hAnsi="Times New Roman"/>
          <w:sz w:val="24"/>
          <w:szCs w:val="24"/>
        </w:rPr>
        <w:t xml:space="preserve">; (3) </w:t>
      </w:r>
      <w:r w:rsidR="003B4166" w:rsidRPr="001714EB">
        <w:rPr>
          <w:rFonts w:ascii="Times New Roman" w:hAnsi="Times New Roman"/>
          <w:sz w:val="24"/>
          <w:szCs w:val="24"/>
        </w:rPr>
        <w:t>3M (Mulai dari diri sendiri; Mulai dari hal yang kecil; Mulai saat</w:t>
      </w:r>
      <w:r w:rsidR="003B4166" w:rsidRPr="001714EB">
        <w:rPr>
          <w:rFonts w:ascii="Times New Roman" w:hAnsi="Times New Roman"/>
          <w:spacing w:val="-8"/>
          <w:sz w:val="24"/>
          <w:szCs w:val="24"/>
        </w:rPr>
        <w:t xml:space="preserve"> </w:t>
      </w:r>
      <w:r w:rsidR="003B4166" w:rsidRPr="001714EB">
        <w:rPr>
          <w:rFonts w:ascii="Times New Roman" w:hAnsi="Times New Roman"/>
          <w:sz w:val="24"/>
          <w:szCs w:val="24"/>
        </w:rPr>
        <w:t>ini)</w:t>
      </w:r>
      <w:r w:rsidR="003B4166">
        <w:rPr>
          <w:rFonts w:ascii="Times New Roman" w:hAnsi="Times New Roman"/>
          <w:sz w:val="24"/>
          <w:szCs w:val="24"/>
        </w:rPr>
        <w:t xml:space="preserve">; (4) </w:t>
      </w:r>
      <w:r w:rsidR="003B4166" w:rsidRPr="001714EB">
        <w:rPr>
          <w:rFonts w:ascii="Times New Roman" w:hAnsi="Times New Roman"/>
          <w:sz w:val="24"/>
          <w:szCs w:val="24"/>
        </w:rPr>
        <w:t xml:space="preserve">5K (Kerja </w:t>
      </w:r>
      <w:r w:rsidR="003B4166" w:rsidRPr="001714EB">
        <w:rPr>
          <w:rFonts w:ascii="Times New Roman" w:hAnsi="Times New Roman"/>
          <w:spacing w:val="-3"/>
          <w:sz w:val="24"/>
          <w:szCs w:val="24"/>
        </w:rPr>
        <w:t xml:space="preserve">keras; </w:t>
      </w:r>
      <w:r w:rsidR="003B4166" w:rsidRPr="001714EB">
        <w:rPr>
          <w:rFonts w:ascii="Times New Roman" w:hAnsi="Times New Roman"/>
          <w:sz w:val="24"/>
          <w:szCs w:val="24"/>
        </w:rPr>
        <w:t>Kerja cerdas; Kerja mawas; Kerja tuntas; Kerka</w:t>
      </w:r>
      <w:r w:rsidR="003B4166" w:rsidRPr="001714EB">
        <w:rPr>
          <w:rFonts w:ascii="Times New Roman" w:hAnsi="Times New Roman"/>
          <w:spacing w:val="-21"/>
          <w:sz w:val="24"/>
          <w:szCs w:val="24"/>
        </w:rPr>
        <w:t xml:space="preserve"> </w:t>
      </w:r>
      <w:r w:rsidR="003B4166" w:rsidRPr="001714EB">
        <w:rPr>
          <w:rFonts w:ascii="Times New Roman" w:hAnsi="Times New Roman"/>
          <w:sz w:val="24"/>
          <w:szCs w:val="24"/>
        </w:rPr>
        <w:t>ikhlas)</w:t>
      </w:r>
      <w:r w:rsidR="003B4166">
        <w:rPr>
          <w:rFonts w:ascii="Times New Roman" w:hAnsi="Times New Roman"/>
          <w:sz w:val="24"/>
          <w:szCs w:val="24"/>
        </w:rPr>
        <w:t xml:space="preserve">; (5) </w:t>
      </w:r>
      <w:r w:rsidR="003B4166" w:rsidRPr="001714EB">
        <w:rPr>
          <w:rFonts w:ascii="Times New Roman" w:hAnsi="Times New Roman"/>
          <w:sz w:val="24"/>
          <w:szCs w:val="24"/>
        </w:rPr>
        <w:t>Konsep “Untung” (bila jadi amal kebaikan; bila jadi ilmu; bila bermanfaat; bila menambah silaturahim; bila menguntungkan orang</w:t>
      </w:r>
      <w:r w:rsidR="003B4166" w:rsidRPr="001714EB">
        <w:rPr>
          <w:rFonts w:ascii="Times New Roman" w:hAnsi="Times New Roman"/>
          <w:spacing w:val="-12"/>
          <w:sz w:val="24"/>
          <w:szCs w:val="24"/>
        </w:rPr>
        <w:t xml:space="preserve"> </w:t>
      </w:r>
      <w:r w:rsidR="003B4166" w:rsidRPr="001714EB">
        <w:rPr>
          <w:rFonts w:ascii="Times New Roman" w:hAnsi="Times New Roman"/>
          <w:sz w:val="24"/>
          <w:szCs w:val="24"/>
        </w:rPr>
        <w:t>lain)</w:t>
      </w:r>
      <w:r w:rsidR="003B4166">
        <w:rPr>
          <w:rFonts w:ascii="Times New Roman" w:hAnsi="Times New Roman"/>
          <w:sz w:val="24"/>
          <w:szCs w:val="24"/>
        </w:rPr>
        <w:t xml:space="preserve">; (6) </w:t>
      </w:r>
      <w:r w:rsidR="003B4166" w:rsidRPr="001714EB">
        <w:rPr>
          <w:rFonts w:ascii="Times New Roman" w:hAnsi="Times New Roman"/>
          <w:sz w:val="24"/>
          <w:szCs w:val="24"/>
        </w:rPr>
        <w:t>5S (Senyum; Salam; Sapa; Sopan; and</w:t>
      </w:r>
      <w:r w:rsidR="003B4166" w:rsidRPr="001714EB">
        <w:rPr>
          <w:rFonts w:ascii="Times New Roman" w:hAnsi="Times New Roman"/>
          <w:spacing w:val="-6"/>
          <w:sz w:val="24"/>
          <w:szCs w:val="24"/>
        </w:rPr>
        <w:t xml:space="preserve"> </w:t>
      </w:r>
      <w:r w:rsidR="003B4166" w:rsidRPr="001714EB">
        <w:rPr>
          <w:rFonts w:ascii="Times New Roman" w:hAnsi="Times New Roman"/>
          <w:sz w:val="24"/>
          <w:szCs w:val="24"/>
        </w:rPr>
        <w:lastRenderedPageBreak/>
        <w:t>Santun)</w:t>
      </w:r>
      <w:r w:rsidR="003B4166">
        <w:rPr>
          <w:rFonts w:ascii="Times New Roman" w:hAnsi="Times New Roman"/>
          <w:sz w:val="24"/>
          <w:szCs w:val="24"/>
        </w:rPr>
        <w:t xml:space="preserve">; dan (7) </w:t>
      </w:r>
      <w:r w:rsidR="003B4166" w:rsidRPr="001714EB">
        <w:rPr>
          <w:rFonts w:ascii="Times New Roman" w:hAnsi="Times New Roman"/>
          <w:sz w:val="24"/>
          <w:szCs w:val="24"/>
        </w:rPr>
        <w:t xml:space="preserve">7B (Beribadah dengan baik, </w:t>
      </w:r>
      <w:r w:rsidR="003B4166" w:rsidRPr="001714EB">
        <w:rPr>
          <w:rFonts w:ascii="Times New Roman" w:hAnsi="Times New Roman"/>
          <w:spacing w:val="-4"/>
          <w:sz w:val="24"/>
          <w:szCs w:val="24"/>
        </w:rPr>
        <w:t xml:space="preserve">benar, </w:t>
      </w:r>
      <w:r w:rsidR="003B4166" w:rsidRPr="001714EB">
        <w:rPr>
          <w:rFonts w:ascii="Times New Roman" w:hAnsi="Times New Roman"/>
          <w:sz w:val="24"/>
          <w:szCs w:val="24"/>
        </w:rPr>
        <w:t xml:space="preserve">dan istiqomah; Berakhlak baik; Belajar tekun tiada henti; Bekerja </w:t>
      </w:r>
      <w:r w:rsidR="003B4166" w:rsidRPr="001714EB">
        <w:rPr>
          <w:rFonts w:ascii="Times New Roman" w:hAnsi="Times New Roman"/>
          <w:spacing w:val="-3"/>
          <w:sz w:val="24"/>
          <w:szCs w:val="24"/>
        </w:rPr>
        <w:t xml:space="preserve">keras, </w:t>
      </w:r>
      <w:r w:rsidR="003B4166" w:rsidRPr="001714EB">
        <w:rPr>
          <w:rFonts w:ascii="Times New Roman" w:hAnsi="Times New Roman"/>
          <w:sz w:val="24"/>
          <w:szCs w:val="24"/>
        </w:rPr>
        <w:t>cerdas, dan ikhlas; Bersahaja dalam hidup; Bantu sesama; Bersihkan hati</w:t>
      </w:r>
      <w:r w:rsidR="003B4166" w:rsidRPr="001714EB">
        <w:rPr>
          <w:rFonts w:ascii="Times New Roman" w:hAnsi="Times New Roman"/>
          <w:spacing w:val="-4"/>
          <w:sz w:val="24"/>
          <w:szCs w:val="24"/>
        </w:rPr>
        <w:t xml:space="preserve"> </w:t>
      </w:r>
      <w:r w:rsidR="003B4166" w:rsidRPr="001714EB">
        <w:rPr>
          <w:rFonts w:ascii="Times New Roman" w:hAnsi="Times New Roman"/>
          <w:sz w:val="24"/>
          <w:szCs w:val="24"/>
        </w:rPr>
        <w:t>selalu).</w:t>
      </w:r>
      <w:r w:rsidR="00AB2FB2">
        <w:rPr>
          <w:rFonts w:ascii="Times New Roman" w:hAnsi="Times New Roman"/>
          <w:sz w:val="24"/>
          <w:szCs w:val="24"/>
          <w:lang w:val="en-SG"/>
        </w:rPr>
        <w:t xml:space="preserve">   </w:t>
      </w:r>
      <w:r w:rsidR="00863085">
        <w:rPr>
          <w:rFonts w:asciiTheme="majorBidi" w:eastAsia="DanteMT-Regular" w:hAnsiTheme="majorBidi" w:cstheme="majorBidi"/>
          <w:sz w:val="24"/>
          <w:szCs w:val="24"/>
          <w:lang w:val="en-SG"/>
        </w:rPr>
        <w:t xml:space="preserve"> </w:t>
      </w:r>
      <w:r w:rsidR="001B6792" w:rsidRPr="00397349">
        <w:rPr>
          <w:rFonts w:asciiTheme="majorBidi" w:eastAsia="DanteMT-Regular" w:hAnsiTheme="majorBidi" w:cstheme="majorBidi"/>
          <w:sz w:val="24"/>
          <w:szCs w:val="24"/>
        </w:rPr>
        <w:t xml:space="preserve"> </w:t>
      </w:r>
    </w:p>
    <w:p w:rsidR="007A4F5F" w:rsidRPr="00397349" w:rsidRDefault="007A4F5F" w:rsidP="00397349">
      <w:pPr>
        <w:pStyle w:val="Default"/>
        <w:jc w:val="both"/>
      </w:pPr>
    </w:p>
    <w:p w:rsidR="004D42F7" w:rsidRDefault="004D42F7" w:rsidP="004C0A5B">
      <w:pPr>
        <w:pStyle w:val="Default"/>
        <w:rPr>
          <w:b/>
        </w:rPr>
      </w:pPr>
      <w:r w:rsidRPr="003B4166">
        <w:rPr>
          <w:b/>
        </w:rPr>
        <w:t>References</w:t>
      </w:r>
    </w:p>
    <w:p w:rsidR="001B6792" w:rsidRPr="001B6792" w:rsidRDefault="004D42F7" w:rsidP="001B6792">
      <w:pPr>
        <w:widowControl w:val="0"/>
        <w:autoSpaceDE w:val="0"/>
        <w:autoSpaceDN w:val="0"/>
        <w:adjustRightInd w:val="0"/>
        <w:spacing w:after="0" w:line="240" w:lineRule="auto"/>
        <w:ind w:left="480" w:hanging="480"/>
        <w:rPr>
          <w:rFonts w:ascii="Times New Roman" w:hAnsi="Times New Roman"/>
          <w:noProof/>
          <w:sz w:val="24"/>
          <w:szCs w:val="24"/>
        </w:rPr>
      </w:pPr>
      <w:r>
        <w:fldChar w:fldCharType="begin" w:fldLock="1"/>
      </w:r>
      <w:r>
        <w:instrText xml:space="preserve">ADDIN Mendeley Bibliography CSL_BIBLIOGRAPHY </w:instrText>
      </w:r>
      <w:r>
        <w:fldChar w:fldCharType="separate"/>
      </w:r>
      <w:r w:rsidR="001B6792" w:rsidRPr="001B6792">
        <w:rPr>
          <w:rFonts w:ascii="Times New Roman" w:hAnsi="Times New Roman"/>
          <w:noProof/>
          <w:sz w:val="24"/>
          <w:szCs w:val="24"/>
        </w:rPr>
        <w:t>Abdullah, Muhammad Luthfi. 2018. “Model of Religious Culture Education and Humanity Introduction The Problem of Education in Indonesia Is That There Are Many Behaviors That Reduce Human Dignity . Corruption Has Made Indonesia a Part of the Most Corrupt Country in the World 1 . Corruption .” 12(51): 331–44.</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Aeni, Ani Nur. 2014. “Pendidikan Karakter Untuk Siswa SD Dalam Perspektif Islam.” </w:t>
      </w:r>
      <w:r w:rsidRPr="001B6792">
        <w:rPr>
          <w:rFonts w:ascii="Times New Roman" w:hAnsi="Times New Roman"/>
          <w:i/>
          <w:iCs/>
          <w:noProof/>
          <w:sz w:val="24"/>
          <w:szCs w:val="24"/>
        </w:rPr>
        <w:t>Mimbar Sekolah Dasar</w:t>
      </w:r>
      <w:r w:rsidRPr="001B6792">
        <w:rPr>
          <w:rFonts w:ascii="Times New Roman" w:hAnsi="Times New Roman"/>
          <w:noProof/>
          <w:sz w:val="24"/>
          <w:szCs w:val="24"/>
        </w:rPr>
        <w:t xml:space="preserve"> 1(1): 50–58. http://ejournal.upi.edu/index.php/mimbar/article/download/863/598.</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Alisjahbana, Armida. 2018. </w:t>
      </w:r>
      <w:r w:rsidRPr="001B6792">
        <w:rPr>
          <w:rFonts w:ascii="Times New Roman" w:hAnsi="Times New Roman"/>
          <w:i/>
          <w:iCs/>
          <w:noProof/>
          <w:sz w:val="24"/>
          <w:szCs w:val="24"/>
        </w:rPr>
        <w:t>Menyongsong SDGs Kesiapan Daerah-Daerah Di Indonesia.Unpad Press Bandung;2018</w:t>
      </w:r>
      <w:r w:rsidRPr="001B6792">
        <w:rPr>
          <w:rFonts w:ascii="Times New Roman" w:hAnsi="Times New Roman"/>
          <w:noProof/>
          <w:sz w:val="24"/>
          <w:szCs w:val="24"/>
        </w:rPr>
        <w:t>.</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Armai, Arief. 2002. </w:t>
      </w:r>
      <w:r w:rsidRPr="001B6792">
        <w:rPr>
          <w:rFonts w:ascii="Times New Roman" w:hAnsi="Times New Roman"/>
          <w:i/>
          <w:iCs/>
          <w:noProof/>
          <w:sz w:val="24"/>
          <w:szCs w:val="24"/>
        </w:rPr>
        <w:t>Pengantar Ilmu Dan Metodologi Pendidikan Islam</w:t>
      </w:r>
      <w:r w:rsidRPr="001B6792">
        <w:rPr>
          <w:rFonts w:ascii="Times New Roman" w:hAnsi="Times New Roman"/>
          <w:noProof/>
          <w:sz w:val="24"/>
          <w:szCs w:val="24"/>
        </w:rPr>
        <w:t>. Jakarta: Cipta Pers.</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Badan Pusat Statistik. 2016. </w:t>
      </w:r>
      <w:r w:rsidRPr="001B6792">
        <w:rPr>
          <w:rFonts w:ascii="Times New Roman" w:hAnsi="Times New Roman"/>
          <w:i/>
          <w:iCs/>
          <w:noProof/>
          <w:sz w:val="24"/>
          <w:szCs w:val="24"/>
        </w:rPr>
        <w:t>Potret Awal Tujuan Pembangunan Berkelanjutan (Sustainable Development Goals) Di Indonesia</w:t>
      </w:r>
      <w:r w:rsidRPr="001B6792">
        <w:rPr>
          <w:rFonts w:ascii="Times New Roman" w:hAnsi="Times New Roman"/>
          <w:noProof/>
          <w:sz w:val="24"/>
          <w:szCs w:val="24"/>
        </w:rPr>
        <w:t>. Jakarta: Badan Pusat Statistik. http://filantropi.or.id/pubs/uploads/files/3 BPS Potret Awal TPB di Indonesia.pdf.</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Fathurrohman, Muhammad. 2016. “PENGEMBANGAN BUDAYA RELIGIUS DALAM MENINGKATKAN MUTU PENDIDIKAN.” </w:t>
      </w:r>
      <w:r w:rsidRPr="001B6792">
        <w:rPr>
          <w:rFonts w:ascii="Times New Roman" w:hAnsi="Times New Roman"/>
          <w:i/>
          <w:iCs/>
          <w:noProof/>
          <w:sz w:val="24"/>
          <w:szCs w:val="24"/>
        </w:rPr>
        <w:t>TA’ALLUM</w:t>
      </w:r>
      <w:r w:rsidRPr="001B6792">
        <w:rPr>
          <w:rFonts w:ascii="Times New Roman" w:hAnsi="Times New Roman"/>
          <w:noProof/>
          <w:sz w:val="24"/>
          <w:szCs w:val="24"/>
        </w:rPr>
        <w:t xml:space="preserve"> 04(01): 19–42. http://ejournal.iain-tulungagung.ac.id/index.php/taalum/article/view/364.</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Ghufron, Anik, Asri Budiningsih, and Hidayati. 2017. “Model Pembelajaran Yang Relevan Digunakan Untuk Penanaman Nilai-Nilai Budaya Yogyakarta Adalah Model Pembelajaran Non Direktif Versi Carl Rogers.” </w:t>
      </w:r>
      <w:r w:rsidRPr="001B6792">
        <w:rPr>
          <w:rFonts w:ascii="Times New Roman" w:hAnsi="Times New Roman"/>
          <w:i/>
          <w:iCs/>
          <w:noProof/>
          <w:sz w:val="24"/>
          <w:szCs w:val="24"/>
        </w:rPr>
        <w:t>Cakrawala Pendidikan: Jurnal Ilmiah Pendidikan</w:t>
      </w:r>
      <w:r w:rsidRPr="001B6792">
        <w:rPr>
          <w:rFonts w:ascii="Times New Roman" w:hAnsi="Times New Roman"/>
          <w:noProof/>
          <w:sz w:val="24"/>
          <w:szCs w:val="24"/>
        </w:rPr>
        <w:t xml:space="preserve"> 2(2): 309–19.</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Gunawan, Maxi. 2015. </w:t>
      </w:r>
      <w:r w:rsidRPr="001B6792">
        <w:rPr>
          <w:rFonts w:ascii="Times New Roman" w:hAnsi="Times New Roman"/>
          <w:i/>
          <w:iCs/>
          <w:noProof/>
          <w:sz w:val="24"/>
          <w:szCs w:val="24"/>
        </w:rPr>
        <w:t>Kadin Indonesia Bersatu : Bekerja Membangun Negeri</w:t>
      </w:r>
      <w:r w:rsidRPr="001B6792">
        <w:rPr>
          <w:rFonts w:ascii="Times New Roman" w:hAnsi="Times New Roman"/>
          <w:noProof/>
          <w:sz w:val="24"/>
          <w:szCs w:val="24"/>
        </w:rPr>
        <w:t>. Gramedia Pustaka Utama.</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Halstead, J Mark. 2007. “Islamic Values : A Distinctive Framework for Moral Education ?” </w:t>
      </w:r>
      <w:r w:rsidRPr="001B6792">
        <w:rPr>
          <w:rFonts w:ascii="Times New Roman" w:hAnsi="Times New Roman"/>
          <w:i/>
          <w:iCs/>
          <w:noProof/>
          <w:sz w:val="24"/>
          <w:szCs w:val="24"/>
        </w:rPr>
        <w:t>Journal of Moral Education</w:t>
      </w:r>
      <w:r w:rsidRPr="001B6792">
        <w:rPr>
          <w:rFonts w:ascii="Times New Roman" w:hAnsi="Times New Roman"/>
          <w:noProof/>
          <w:sz w:val="24"/>
          <w:szCs w:val="24"/>
        </w:rPr>
        <w:t xml:space="preserve"> 36(3): 283–96. https://www.researchgate.net/profile/Miftachul_Huda4/post/Could_any_colleague_provide_me_with_any_article_about_Arabic_culture_or_Islamic_values_in_relation_to_ethical_behavior/attachment/59d622ef79197b8077981444/AS%3A304541034057728%401449619648499/downl.</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IUCN. 1991. “Caring for the Earth.Pdf.” : 1–223. http://www.iucn.org/knowledge/publications_doc/publications/.</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Kamaruddin, Syamsu A. 2012. “Character Education and Students Social Behavior.” </w:t>
      </w:r>
      <w:r w:rsidRPr="001B6792">
        <w:rPr>
          <w:rFonts w:ascii="Times New Roman" w:hAnsi="Times New Roman"/>
          <w:i/>
          <w:iCs/>
          <w:noProof/>
          <w:sz w:val="24"/>
          <w:szCs w:val="24"/>
        </w:rPr>
        <w:t>Journal of Education and Learning</w:t>
      </w:r>
      <w:r w:rsidRPr="001B6792">
        <w:rPr>
          <w:rFonts w:ascii="Times New Roman" w:hAnsi="Times New Roman"/>
          <w:noProof/>
          <w:sz w:val="24"/>
          <w:szCs w:val="24"/>
        </w:rPr>
        <w:t xml:space="preserve"> 6(4): 223–30. https://media.neliti.com/media/publications/72829-EN-character-education-and-students-social.pdf.</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Kemendikbud. 2016. “No Title.” </w:t>
      </w:r>
      <w:r w:rsidRPr="001B6792">
        <w:rPr>
          <w:rFonts w:ascii="Times New Roman" w:hAnsi="Times New Roman"/>
          <w:i/>
          <w:iCs/>
          <w:noProof/>
          <w:sz w:val="24"/>
          <w:szCs w:val="24"/>
        </w:rPr>
        <w:t>Badan Pengembangan dan Pembinaan Bahasa</w:t>
      </w:r>
      <w:r w:rsidRPr="001B6792">
        <w:rPr>
          <w:rFonts w:ascii="Times New Roman" w:hAnsi="Times New Roman"/>
          <w:noProof/>
          <w:sz w:val="24"/>
          <w:szCs w:val="24"/>
        </w:rPr>
        <w:t>. https://kbbi.kemdikbud.go.id/entri/kesusilaan (July 28, 2018).</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Mighfar, Shokhibul. 2018. “MENGGAGAS PENDIDIKAN HUMANIS RELIGIUS : BELAJAR DARI MODEL PENDIDIKAN PESANTREN.” </w:t>
      </w:r>
      <w:r w:rsidRPr="001B6792">
        <w:rPr>
          <w:rFonts w:ascii="Times New Roman" w:hAnsi="Times New Roman"/>
          <w:i/>
          <w:iCs/>
          <w:noProof/>
          <w:sz w:val="24"/>
          <w:szCs w:val="24"/>
        </w:rPr>
        <w:t>JPII</w:t>
      </w:r>
      <w:r w:rsidRPr="001B6792">
        <w:rPr>
          <w:rFonts w:ascii="Times New Roman" w:hAnsi="Times New Roman"/>
          <w:noProof/>
          <w:sz w:val="24"/>
          <w:szCs w:val="24"/>
        </w:rPr>
        <w:t xml:space="preserve"> 2(April): 159–80. https://ojs.pps-ibrahimy.ac.id/index.php/jpii/article/view/82/56.</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Morton, Stephen, David Pencheon, and Neil Squires. 2017. “Sustainable Development Goals (SDGs), and Their Implementation.” </w:t>
      </w:r>
      <w:r w:rsidRPr="001B6792">
        <w:rPr>
          <w:rFonts w:ascii="Times New Roman" w:hAnsi="Times New Roman"/>
          <w:i/>
          <w:iCs/>
          <w:noProof/>
          <w:sz w:val="24"/>
          <w:szCs w:val="24"/>
        </w:rPr>
        <w:t>British Medical Bulletin</w:t>
      </w:r>
      <w:r w:rsidRPr="001B6792">
        <w:rPr>
          <w:rFonts w:ascii="Times New Roman" w:hAnsi="Times New Roman"/>
          <w:noProof/>
          <w:sz w:val="24"/>
          <w:szCs w:val="24"/>
        </w:rPr>
        <w:t xml:space="preserve"> 124(1): 81–90.</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Ngoyo, Muhammad Fardan. 2015. “Mengawal Sustainable Development Goals(SDGs); Meluruskan Orientasi Pembangunan Yang Berkeadilan.” </w:t>
      </w:r>
      <w:r w:rsidRPr="001B6792">
        <w:rPr>
          <w:rFonts w:ascii="Times New Roman" w:hAnsi="Times New Roman"/>
          <w:i/>
          <w:iCs/>
          <w:noProof/>
          <w:sz w:val="24"/>
          <w:szCs w:val="24"/>
        </w:rPr>
        <w:t>Sosioreligius</w:t>
      </w:r>
      <w:r w:rsidRPr="001B6792">
        <w:rPr>
          <w:rFonts w:ascii="Times New Roman" w:hAnsi="Times New Roman"/>
          <w:noProof/>
          <w:sz w:val="24"/>
          <w:szCs w:val="24"/>
        </w:rPr>
        <w:t xml:space="preserve"> 1(1): 77–88. http://journal.uin-alauddin.ac.id/index.php/Sosioreligius/article/download/4525/4134.</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lastRenderedPageBreak/>
        <w:t xml:space="preserve">Nugroho, Bekti Taufiq Ari, and Mustaidah. 2017. “IDENTIFIKASI NILAI-NILAI PENDIDIKAN ISLAM DALAM PEMBERDAYAAN MASYARAKAT PADA PNPM MANDIRI.” </w:t>
      </w:r>
      <w:r w:rsidRPr="001B6792">
        <w:rPr>
          <w:rFonts w:ascii="Times New Roman" w:hAnsi="Times New Roman"/>
          <w:i/>
          <w:iCs/>
          <w:noProof/>
          <w:sz w:val="24"/>
          <w:szCs w:val="24"/>
        </w:rPr>
        <w:t>Jurnal Penelitian</w:t>
      </w:r>
      <w:r w:rsidRPr="001B6792">
        <w:rPr>
          <w:rFonts w:ascii="Times New Roman" w:hAnsi="Times New Roman"/>
          <w:noProof/>
          <w:sz w:val="24"/>
          <w:szCs w:val="24"/>
        </w:rPr>
        <w:t xml:space="preserve"> 11(1): 69–90. http://journal.stainkudus.ac.id/index.php/jurnalPenelitian/article/download/2171/pdf.</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Sadr, Sayyid Musa. 2011. “Islam, Humanity and Human Values.” </w:t>
      </w:r>
      <w:r w:rsidRPr="001B6792">
        <w:rPr>
          <w:rFonts w:ascii="Times New Roman" w:hAnsi="Times New Roman"/>
          <w:i/>
          <w:iCs/>
          <w:noProof/>
          <w:sz w:val="24"/>
          <w:szCs w:val="24"/>
        </w:rPr>
        <w:t>Ahlul Bayt World Assembly</w:t>
      </w:r>
      <w:r w:rsidRPr="001B6792">
        <w:rPr>
          <w:rFonts w:ascii="Times New Roman" w:hAnsi="Times New Roman"/>
          <w:noProof/>
          <w:sz w:val="24"/>
          <w:szCs w:val="24"/>
        </w:rPr>
        <w:t xml:space="preserve"> 11(4).</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Said, Nu. 2017. “Pendidikan Toleransi Beragama Untuk Humanisme Islam Di Indonesia.” </w:t>
      </w:r>
      <w:r w:rsidRPr="001B6792">
        <w:rPr>
          <w:rFonts w:ascii="Times New Roman" w:hAnsi="Times New Roman"/>
          <w:i/>
          <w:iCs/>
          <w:noProof/>
          <w:sz w:val="24"/>
          <w:szCs w:val="24"/>
        </w:rPr>
        <w:t>Edukasia : Jurnal Penelitian Pendidikan Islam</w:t>
      </w:r>
      <w:r w:rsidRPr="001B6792">
        <w:rPr>
          <w:rFonts w:ascii="Times New Roman" w:hAnsi="Times New Roman"/>
          <w:noProof/>
          <w:sz w:val="24"/>
          <w:szCs w:val="24"/>
        </w:rPr>
        <w:t xml:space="preserve"> 12(2): 409–34. http://journal.stainkudus.ac.id/index.php/Edukasia/article/download/2445/pdf.</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SDG-Education 2030 Steering Committee. “Sustainable Development Goal 4 (SDG 4).” https://www.sdg4education2030.org/the-goal (July 16, 2019).</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Segara, Nuansa Bayu. 2016. “EDUCATION for SUSTAINABLE DEVELOPMENT (ESD) SEBUAH UPAYA MEWUJUDKAN KELESTARIAN LINGKUNGAN.” </w:t>
      </w:r>
      <w:r w:rsidRPr="001B6792">
        <w:rPr>
          <w:rFonts w:ascii="Times New Roman" w:hAnsi="Times New Roman"/>
          <w:i/>
          <w:iCs/>
          <w:noProof/>
          <w:sz w:val="24"/>
          <w:szCs w:val="24"/>
        </w:rPr>
        <w:t>SOSIO DIDAKTIKA: Social Science Education Journal</w:t>
      </w:r>
      <w:r w:rsidRPr="001B6792">
        <w:rPr>
          <w:rFonts w:ascii="Times New Roman" w:hAnsi="Times New Roman"/>
          <w:noProof/>
          <w:sz w:val="24"/>
          <w:szCs w:val="24"/>
        </w:rPr>
        <w:t xml:space="preserve"> 2(1): 22–30. http://digilib.uinsgd.ac.id/8789/1/Buku Pendidikan Nilai.pdf.</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SMERU Research Institute. 2017. “Dari MDGs Ke SDGs : Memetik Pelajaran Dan Menyiapkan Langkah Kongkret.” </w:t>
      </w:r>
      <w:r w:rsidRPr="001B6792">
        <w:rPr>
          <w:rFonts w:ascii="Times New Roman" w:hAnsi="Times New Roman"/>
          <w:i/>
          <w:iCs/>
          <w:noProof/>
          <w:sz w:val="24"/>
          <w:szCs w:val="24"/>
        </w:rPr>
        <w:t>Buletin SMERU</w:t>
      </w:r>
      <w:r w:rsidRPr="001B6792">
        <w:rPr>
          <w:rFonts w:ascii="Times New Roman" w:hAnsi="Times New Roman"/>
          <w:noProof/>
          <w:sz w:val="24"/>
          <w:szCs w:val="24"/>
        </w:rPr>
        <w:t xml:space="preserve"> 2(2). www.smeru.or.id/sites/default/files/publication/news201702.pdf.</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SPES, Yayasan. 1992. </w:t>
      </w:r>
      <w:r w:rsidRPr="001B6792">
        <w:rPr>
          <w:rFonts w:ascii="Times New Roman" w:hAnsi="Times New Roman"/>
          <w:i/>
          <w:iCs/>
          <w:noProof/>
          <w:sz w:val="24"/>
          <w:szCs w:val="24"/>
        </w:rPr>
        <w:t>Pembangunan Berkelanjutan: Mencari Format Politik</w:t>
      </w:r>
      <w:r w:rsidRPr="001B6792">
        <w:rPr>
          <w:rFonts w:ascii="Times New Roman" w:hAnsi="Times New Roman"/>
          <w:noProof/>
          <w:sz w:val="24"/>
          <w:szCs w:val="24"/>
        </w:rPr>
        <w:t>. Jakarta: PT Gramedia Pustaka Utama.</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Tsani, Iskandar. 2013. “PENDIDIKAN AGAMA ISLAM SEBAGAI SARANA PEMBENTUKAN MORAL DAN KARAKTER SISWA.” </w:t>
      </w:r>
      <w:r w:rsidRPr="001B6792">
        <w:rPr>
          <w:rFonts w:ascii="Times New Roman" w:hAnsi="Times New Roman"/>
          <w:i/>
          <w:iCs/>
          <w:noProof/>
          <w:sz w:val="24"/>
          <w:szCs w:val="24"/>
        </w:rPr>
        <w:t>Didaktika Religia</w:t>
      </w:r>
      <w:r w:rsidRPr="001B6792">
        <w:rPr>
          <w:rFonts w:ascii="Times New Roman" w:hAnsi="Times New Roman"/>
          <w:noProof/>
          <w:sz w:val="24"/>
          <w:szCs w:val="24"/>
        </w:rPr>
        <w:t xml:space="preserve"> 1(1). https://jurnal.stainkediri.ac.id/index.php/didaktika/article/download/112/105.</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szCs w:val="24"/>
        </w:rPr>
      </w:pPr>
      <w:r w:rsidRPr="001B6792">
        <w:rPr>
          <w:rFonts w:ascii="Times New Roman" w:hAnsi="Times New Roman"/>
          <w:noProof/>
          <w:sz w:val="24"/>
          <w:szCs w:val="24"/>
        </w:rPr>
        <w:t xml:space="preserve">Wahyuddin, and Dosen. 2016. “FUNGSI PENDIDIKAN ISLAM DALAM HIDUP DAN KEHIDUPAN MANUSIA.” </w:t>
      </w:r>
      <w:r w:rsidRPr="001B6792">
        <w:rPr>
          <w:rFonts w:ascii="Times New Roman" w:hAnsi="Times New Roman"/>
          <w:i/>
          <w:iCs/>
          <w:noProof/>
          <w:sz w:val="24"/>
          <w:szCs w:val="24"/>
        </w:rPr>
        <w:t>Inspiratif Pendidikan</w:t>
      </w:r>
      <w:r w:rsidRPr="001B6792">
        <w:rPr>
          <w:rFonts w:ascii="Times New Roman" w:hAnsi="Times New Roman"/>
          <w:noProof/>
          <w:sz w:val="24"/>
          <w:szCs w:val="24"/>
        </w:rPr>
        <w:t xml:space="preserve"> V(2): 399–415. http://journal.uin-alauddin.ac.id/index.php/Inspiratif-Pendidikan/article/download/3574/3303.</w:t>
      </w:r>
    </w:p>
    <w:p w:rsidR="001B6792" w:rsidRPr="001B6792" w:rsidRDefault="001B6792" w:rsidP="001B6792">
      <w:pPr>
        <w:widowControl w:val="0"/>
        <w:autoSpaceDE w:val="0"/>
        <w:autoSpaceDN w:val="0"/>
        <w:adjustRightInd w:val="0"/>
        <w:spacing w:after="0" w:line="240" w:lineRule="auto"/>
        <w:ind w:left="480" w:hanging="480"/>
        <w:rPr>
          <w:rFonts w:ascii="Times New Roman" w:hAnsi="Times New Roman"/>
          <w:noProof/>
          <w:sz w:val="24"/>
        </w:rPr>
      </w:pPr>
      <w:r w:rsidRPr="001B6792">
        <w:rPr>
          <w:rFonts w:ascii="Times New Roman" w:hAnsi="Times New Roman"/>
          <w:noProof/>
          <w:sz w:val="24"/>
          <w:szCs w:val="24"/>
        </w:rPr>
        <w:t xml:space="preserve">Zakiyah, Qiqi Yuliati, and Ahmad Rusdiana. 2014. </w:t>
      </w:r>
      <w:r w:rsidRPr="001B6792">
        <w:rPr>
          <w:rFonts w:ascii="Times New Roman" w:hAnsi="Times New Roman"/>
          <w:i/>
          <w:iCs/>
          <w:noProof/>
          <w:sz w:val="24"/>
          <w:szCs w:val="24"/>
        </w:rPr>
        <w:t>PENDIDIKAN NILAI Kajian Teori Dan Praktik Di Sekolah</w:t>
      </w:r>
      <w:r w:rsidRPr="001B6792">
        <w:rPr>
          <w:rFonts w:ascii="Times New Roman" w:hAnsi="Times New Roman"/>
          <w:noProof/>
          <w:sz w:val="24"/>
          <w:szCs w:val="24"/>
        </w:rPr>
        <w:t>. 1st ed. Bandung: CV Pustaka Setia. http://digilib.uinsgd.ac.id/8789/1/Buku Pendidikan Nilai.pdf.</w:t>
      </w:r>
    </w:p>
    <w:p w:rsidR="004D42F7" w:rsidRPr="004C0A5B" w:rsidRDefault="004D42F7" w:rsidP="001B6792">
      <w:pPr>
        <w:widowControl w:val="0"/>
        <w:autoSpaceDE w:val="0"/>
        <w:autoSpaceDN w:val="0"/>
        <w:adjustRightInd w:val="0"/>
        <w:spacing w:after="0" w:line="240" w:lineRule="auto"/>
        <w:ind w:left="480" w:hanging="480"/>
        <w:rPr>
          <w:rFonts w:ascii="Times New Roman" w:eastAsiaTheme="minorHAnsi" w:hAnsi="Times New Roman"/>
          <w:color w:val="000000"/>
          <w:sz w:val="24"/>
          <w:szCs w:val="24"/>
        </w:rPr>
      </w:pPr>
      <w:r>
        <w:fldChar w:fldCharType="end"/>
      </w:r>
    </w:p>
    <w:p w:rsidR="00254EFF" w:rsidRPr="00254EFF" w:rsidRDefault="00254EFF" w:rsidP="00254EFF">
      <w:pPr>
        <w:shd w:val="clear" w:color="auto" w:fill="FFFFFF"/>
        <w:spacing w:after="0" w:line="360" w:lineRule="auto"/>
        <w:jc w:val="both"/>
        <w:rPr>
          <w:rFonts w:ascii="Times New Roman" w:eastAsia="Times New Roman" w:hAnsi="Times New Roman"/>
          <w:color w:val="292929"/>
          <w:sz w:val="24"/>
          <w:szCs w:val="24"/>
          <w:lang w:eastAsia="id-ID"/>
        </w:rPr>
      </w:pPr>
    </w:p>
    <w:sectPr w:rsidR="00254EFF" w:rsidRPr="00254EFF" w:rsidSect="005F48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DanteMT-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A2E"/>
    <w:multiLevelType w:val="hybridMultilevel"/>
    <w:tmpl w:val="4E9C43CA"/>
    <w:lvl w:ilvl="0" w:tplc="67A2213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0C9497C"/>
    <w:multiLevelType w:val="hybridMultilevel"/>
    <w:tmpl w:val="D5B4D686"/>
    <w:lvl w:ilvl="0" w:tplc="20966EB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8D21BCE"/>
    <w:multiLevelType w:val="hybridMultilevel"/>
    <w:tmpl w:val="919237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5F654A"/>
    <w:multiLevelType w:val="hybridMultilevel"/>
    <w:tmpl w:val="41B04F32"/>
    <w:lvl w:ilvl="0" w:tplc="AB6A8B6E">
      <w:start w:val="1"/>
      <w:numFmt w:val="decimal"/>
      <w:lvlText w:val="%1."/>
      <w:lvlJc w:val="left"/>
      <w:pPr>
        <w:ind w:left="444" w:hanging="284"/>
      </w:pPr>
      <w:rPr>
        <w:rFonts w:ascii="Times New Roman" w:eastAsia="Times New Roman" w:hAnsi="Times New Roman" w:cs="Times New Roman" w:hint="default"/>
        <w:b/>
        <w:bCs/>
        <w:spacing w:val="-16"/>
        <w:w w:val="96"/>
        <w:sz w:val="24"/>
        <w:szCs w:val="24"/>
        <w:lang/>
      </w:rPr>
    </w:lvl>
    <w:lvl w:ilvl="1" w:tplc="7D663068">
      <w:start w:val="1"/>
      <w:numFmt w:val="decimal"/>
      <w:lvlText w:val="%2."/>
      <w:lvlJc w:val="left"/>
      <w:pPr>
        <w:ind w:left="1004" w:hanging="360"/>
      </w:pPr>
      <w:rPr>
        <w:rFonts w:hint="default"/>
        <w:spacing w:val="-3"/>
        <w:w w:val="99"/>
        <w:lang/>
      </w:rPr>
    </w:lvl>
    <w:lvl w:ilvl="2" w:tplc="950C51AC">
      <w:start w:val="1"/>
      <w:numFmt w:val="upperLetter"/>
      <w:lvlText w:val="%3."/>
      <w:lvlJc w:val="left"/>
      <w:pPr>
        <w:ind w:left="975" w:hanging="230"/>
      </w:pPr>
      <w:rPr>
        <w:rFonts w:ascii="Arial" w:eastAsia="Arial" w:hAnsi="Arial" w:cs="Arial" w:hint="default"/>
        <w:b/>
        <w:bCs/>
        <w:w w:val="100"/>
        <w:sz w:val="18"/>
        <w:szCs w:val="18"/>
        <w:lang/>
      </w:rPr>
    </w:lvl>
    <w:lvl w:ilvl="3" w:tplc="8952AF42">
      <w:numFmt w:val="bullet"/>
      <w:lvlText w:val="•"/>
      <w:lvlJc w:val="left"/>
      <w:pPr>
        <w:ind w:left="1000" w:hanging="230"/>
      </w:pPr>
      <w:rPr>
        <w:rFonts w:hint="default"/>
        <w:lang/>
      </w:rPr>
    </w:lvl>
    <w:lvl w:ilvl="4" w:tplc="27FA1EA6">
      <w:numFmt w:val="bullet"/>
      <w:lvlText w:val="•"/>
      <w:lvlJc w:val="left"/>
      <w:pPr>
        <w:ind w:left="2251" w:hanging="230"/>
      </w:pPr>
      <w:rPr>
        <w:rFonts w:hint="default"/>
        <w:lang/>
      </w:rPr>
    </w:lvl>
    <w:lvl w:ilvl="5" w:tplc="23E0A7DA">
      <w:numFmt w:val="bullet"/>
      <w:lvlText w:val="•"/>
      <w:lvlJc w:val="left"/>
      <w:pPr>
        <w:ind w:left="3502" w:hanging="230"/>
      </w:pPr>
      <w:rPr>
        <w:rFonts w:hint="default"/>
        <w:lang/>
      </w:rPr>
    </w:lvl>
    <w:lvl w:ilvl="6" w:tplc="CBDE9E5C">
      <w:numFmt w:val="bullet"/>
      <w:lvlText w:val="•"/>
      <w:lvlJc w:val="left"/>
      <w:pPr>
        <w:ind w:left="4754" w:hanging="230"/>
      </w:pPr>
      <w:rPr>
        <w:rFonts w:hint="default"/>
        <w:lang/>
      </w:rPr>
    </w:lvl>
    <w:lvl w:ilvl="7" w:tplc="DC7ACF9E">
      <w:numFmt w:val="bullet"/>
      <w:lvlText w:val="•"/>
      <w:lvlJc w:val="left"/>
      <w:pPr>
        <w:ind w:left="6005" w:hanging="230"/>
      </w:pPr>
      <w:rPr>
        <w:rFonts w:hint="default"/>
        <w:lang/>
      </w:rPr>
    </w:lvl>
    <w:lvl w:ilvl="8" w:tplc="996C61F2">
      <w:numFmt w:val="bullet"/>
      <w:lvlText w:val="•"/>
      <w:lvlJc w:val="left"/>
      <w:pPr>
        <w:ind w:left="7257" w:hanging="230"/>
      </w:pPr>
      <w:rPr>
        <w:rFonts w:hint="default"/>
        <w:lang/>
      </w:rPr>
    </w:lvl>
  </w:abstractNum>
  <w:abstractNum w:abstractNumId="4">
    <w:nsid w:val="0D756318"/>
    <w:multiLevelType w:val="hybridMultilevel"/>
    <w:tmpl w:val="1C5E9CCA"/>
    <w:lvl w:ilvl="0" w:tplc="CD3AAFA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1262357"/>
    <w:multiLevelType w:val="hybridMultilevel"/>
    <w:tmpl w:val="5F4A0E7C"/>
    <w:lvl w:ilvl="0" w:tplc="5E94BFA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4164D1D"/>
    <w:multiLevelType w:val="multilevel"/>
    <w:tmpl w:val="C2FCDF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673C14"/>
    <w:multiLevelType w:val="hybridMultilevel"/>
    <w:tmpl w:val="2904E2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574ECA"/>
    <w:multiLevelType w:val="hybridMultilevel"/>
    <w:tmpl w:val="3DF2F168"/>
    <w:lvl w:ilvl="0" w:tplc="C90A33A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65B653F"/>
    <w:multiLevelType w:val="hybridMultilevel"/>
    <w:tmpl w:val="F18C24B0"/>
    <w:lvl w:ilvl="0" w:tplc="48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74335F"/>
    <w:multiLevelType w:val="multilevel"/>
    <w:tmpl w:val="1DD4A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630099"/>
    <w:multiLevelType w:val="hybridMultilevel"/>
    <w:tmpl w:val="3F68E610"/>
    <w:lvl w:ilvl="0" w:tplc="3BD23DA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B33341F"/>
    <w:multiLevelType w:val="multilevel"/>
    <w:tmpl w:val="F7C4D06E"/>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746E6C"/>
    <w:multiLevelType w:val="hybridMultilevel"/>
    <w:tmpl w:val="C5863200"/>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1DC37287"/>
    <w:multiLevelType w:val="hybridMultilevel"/>
    <w:tmpl w:val="62F249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57036E"/>
    <w:multiLevelType w:val="hybridMultilevel"/>
    <w:tmpl w:val="845C421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2F0D52A8"/>
    <w:multiLevelType w:val="hybridMultilevel"/>
    <w:tmpl w:val="62362B5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2FED5489"/>
    <w:multiLevelType w:val="multilevel"/>
    <w:tmpl w:val="0C402D68"/>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EC3B96"/>
    <w:multiLevelType w:val="multilevel"/>
    <w:tmpl w:val="4BCA030E"/>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F42B72"/>
    <w:multiLevelType w:val="hybridMultilevel"/>
    <w:tmpl w:val="D6E6F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82268F"/>
    <w:multiLevelType w:val="hybridMultilevel"/>
    <w:tmpl w:val="1EDC5694"/>
    <w:lvl w:ilvl="0" w:tplc="3544F54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25B2D35"/>
    <w:multiLevelType w:val="multilevel"/>
    <w:tmpl w:val="C1BA96CC"/>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DD3256"/>
    <w:multiLevelType w:val="hybridMultilevel"/>
    <w:tmpl w:val="6F765D2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nsid w:val="5835318F"/>
    <w:multiLevelType w:val="hybridMultilevel"/>
    <w:tmpl w:val="54DE5FAA"/>
    <w:lvl w:ilvl="0" w:tplc="896ED29E">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9876293"/>
    <w:multiLevelType w:val="hybridMultilevel"/>
    <w:tmpl w:val="97204C86"/>
    <w:lvl w:ilvl="0" w:tplc="2408B5EC">
      <w:start w:val="1"/>
      <w:numFmt w:val="decimal"/>
      <w:lvlText w:val="%1."/>
      <w:lvlJc w:val="left"/>
      <w:pPr>
        <w:ind w:left="1080" w:hanging="360"/>
      </w:pPr>
      <w:rPr>
        <w:rFonts w:ascii="Times New Roman" w:eastAsia="Calibri" w:hAnsi="Times New Roman" w:cs="Times New Roman"/>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5">
    <w:nsid w:val="5C016D24"/>
    <w:multiLevelType w:val="multilevel"/>
    <w:tmpl w:val="E66EAF18"/>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9800F5"/>
    <w:multiLevelType w:val="hybridMultilevel"/>
    <w:tmpl w:val="20EA2D7E"/>
    <w:lvl w:ilvl="0" w:tplc="6776A6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8571913"/>
    <w:multiLevelType w:val="hybridMultilevel"/>
    <w:tmpl w:val="1902ADC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8722F2B"/>
    <w:multiLevelType w:val="multilevel"/>
    <w:tmpl w:val="8B48DF0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8E30EA9"/>
    <w:multiLevelType w:val="hybridMultilevel"/>
    <w:tmpl w:val="2B245DB6"/>
    <w:lvl w:ilvl="0" w:tplc="A0EE5E62">
      <w:start w:val="1"/>
      <w:numFmt w:val="lowerLetter"/>
      <w:lvlText w:val="%1."/>
      <w:lvlJc w:val="left"/>
      <w:pPr>
        <w:ind w:left="1070" w:hanging="360"/>
      </w:pPr>
      <w:rPr>
        <w:rFonts w:ascii="Times New Roman" w:eastAsia="Calibri" w:hAnsi="Times New Roman" w:cs="Times New Roman"/>
        <w:i w:val="0"/>
        <w:color w:val="auto"/>
      </w:r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30">
    <w:nsid w:val="71E47BF1"/>
    <w:multiLevelType w:val="hybridMultilevel"/>
    <w:tmpl w:val="4F0AB18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74831EC0"/>
    <w:multiLevelType w:val="hybridMultilevel"/>
    <w:tmpl w:val="AAF05DB0"/>
    <w:lvl w:ilvl="0" w:tplc="AE9E822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77C646D3"/>
    <w:multiLevelType w:val="hybridMultilevel"/>
    <w:tmpl w:val="8466D17A"/>
    <w:lvl w:ilvl="0" w:tplc="4809000F">
      <w:start w:val="1"/>
      <w:numFmt w:val="decimal"/>
      <w:lvlText w:val="%1."/>
      <w:lvlJc w:val="left"/>
      <w:pPr>
        <w:ind w:left="2089" w:hanging="360"/>
      </w:pPr>
    </w:lvl>
    <w:lvl w:ilvl="1" w:tplc="48090019" w:tentative="1">
      <w:start w:val="1"/>
      <w:numFmt w:val="lowerLetter"/>
      <w:lvlText w:val="%2."/>
      <w:lvlJc w:val="left"/>
      <w:pPr>
        <w:ind w:left="2809" w:hanging="360"/>
      </w:pPr>
    </w:lvl>
    <w:lvl w:ilvl="2" w:tplc="4809001B" w:tentative="1">
      <w:start w:val="1"/>
      <w:numFmt w:val="lowerRoman"/>
      <w:lvlText w:val="%3."/>
      <w:lvlJc w:val="right"/>
      <w:pPr>
        <w:ind w:left="3529" w:hanging="180"/>
      </w:pPr>
    </w:lvl>
    <w:lvl w:ilvl="3" w:tplc="4809000F" w:tentative="1">
      <w:start w:val="1"/>
      <w:numFmt w:val="decimal"/>
      <w:lvlText w:val="%4."/>
      <w:lvlJc w:val="left"/>
      <w:pPr>
        <w:ind w:left="4249" w:hanging="360"/>
      </w:pPr>
    </w:lvl>
    <w:lvl w:ilvl="4" w:tplc="48090019" w:tentative="1">
      <w:start w:val="1"/>
      <w:numFmt w:val="lowerLetter"/>
      <w:lvlText w:val="%5."/>
      <w:lvlJc w:val="left"/>
      <w:pPr>
        <w:ind w:left="4969" w:hanging="360"/>
      </w:pPr>
    </w:lvl>
    <w:lvl w:ilvl="5" w:tplc="4809001B" w:tentative="1">
      <w:start w:val="1"/>
      <w:numFmt w:val="lowerRoman"/>
      <w:lvlText w:val="%6."/>
      <w:lvlJc w:val="right"/>
      <w:pPr>
        <w:ind w:left="5689" w:hanging="180"/>
      </w:pPr>
    </w:lvl>
    <w:lvl w:ilvl="6" w:tplc="4809000F" w:tentative="1">
      <w:start w:val="1"/>
      <w:numFmt w:val="decimal"/>
      <w:lvlText w:val="%7."/>
      <w:lvlJc w:val="left"/>
      <w:pPr>
        <w:ind w:left="6409" w:hanging="360"/>
      </w:pPr>
    </w:lvl>
    <w:lvl w:ilvl="7" w:tplc="48090019" w:tentative="1">
      <w:start w:val="1"/>
      <w:numFmt w:val="lowerLetter"/>
      <w:lvlText w:val="%8."/>
      <w:lvlJc w:val="left"/>
      <w:pPr>
        <w:ind w:left="7129" w:hanging="360"/>
      </w:pPr>
    </w:lvl>
    <w:lvl w:ilvl="8" w:tplc="4809001B" w:tentative="1">
      <w:start w:val="1"/>
      <w:numFmt w:val="lowerRoman"/>
      <w:lvlText w:val="%9."/>
      <w:lvlJc w:val="right"/>
      <w:pPr>
        <w:ind w:left="7849" w:hanging="180"/>
      </w:pPr>
    </w:lvl>
  </w:abstractNum>
  <w:abstractNum w:abstractNumId="33">
    <w:nsid w:val="78D67D1D"/>
    <w:multiLevelType w:val="hybridMultilevel"/>
    <w:tmpl w:val="BBEE4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284B66"/>
    <w:multiLevelType w:val="hybridMultilevel"/>
    <w:tmpl w:val="496C195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nsid w:val="7E043CB5"/>
    <w:multiLevelType w:val="hybridMultilevel"/>
    <w:tmpl w:val="F8EE79F6"/>
    <w:lvl w:ilvl="0" w:tplc="5B1A667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32"/>
  </w:num>
  <w:num w:numId="3">
    <w:abstractNumId w:val="30"/>
  </w:num>
  <w:num w:numId="4">
    <w:abstractNumId w:val="22"/>
  </w:num>
  <w:num w:numId="5">
    <w:abstractNumId w:val="34"/>
  </w:num>
  <w:num w:numId="6">
    <w:abstractNumId w:val="17"/>
  </w:num>
  <w:num w:numId="7">
    <w:abstractNumId w:val="12"/>
  </w:num>
  <w:num w:numId="8">
    <w:abstractNumId w:val="18"/>
  </w:num>
  <w:num w:numId="9">
    <w:abstractNumId w:val="21"/>
  </w:num>
  <w:num w:numId="10">
    <w:abstractNumId w:val="25"/>
  </w:num>
  <w:num w:numId="11">
    <w:abstractNumId w:val="10"/>
  </w:num>
  <w:num w:numId="12">
    <w:abstractNumId w:val="28"/>
  </w:num>
  <w:num w:numId="13">
    <w:abstractNumId w:val="27"/>
  </w:num>
  <w:num w:numId="14">
    <w:abstractNumId w:val="23"/>
  </w:num>
  <w:num w:numId="1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8"/>
  </w:num>
  <w:num w:numId="21">
    <w:abstractNumId w:val="33"/>
  </w:num>
  <w:num w:numId="22">
    <w:abstractNumId w:val="4"/>
  </w:num>
  <w:num w:numId="23">
    <w:abstractNumId w:val="1"/>
  </w:num>
  <w:num w:numId="24">
    <w:abstractNumId w:val="35"/>
  </w:num>
  <w:num w:numId="25">
    <w:abstractNumId w:val="20"/>
  </w:num>
  <w:num w:numId="26">
    <w:abstractNumId w:val="26"/>
  </w:num>
  <w:num w:numId="27">
    <w:abstractNumId w:val="11"/>
  </w:num>
  <w:num w:numId="28">
    <w:abstractNumId w:val="31"/>
  </w:num>
  <w:num w:numId="29">
    <w:abstractNumId w:val="0"/>
  </w:num>
  <w:num w:numId="30">
    <w:abstractNumId w:val="15"/>
  </w:num>
  <w:num w:numId="31">
    <w:abstractNumId w:val="14"/>
  </w:num>
  <w:num w:numId="32">
    <w:abstractNumId w:val="7"/>
  </w:num>
  <w:num w:numId="33">
    <w:abstractNumId w:val="2"/>
  </w:num>
  <w:num w:numId="34">
    <w:abstractNumId w:val="16"/>
  </w:num>
  <w:num w:numId="35">
    <w:abstractNumId w:val="1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186196"/>
    <w:rsid w:val="00005707"/>
    <w:rsid w:val="000B6032"/>
    <w:rsid w:val="000C1007"/>
    <w:rsid w:val="000C54E9"/>
    <w:rsid w:val="000C66D5"/>
    <w:rsid w:val="001257F3"/>
    <w:rsid w:val="00157A08"/>
    <w:rsid w:val="001714EB"/>
    <w:rsid w:val="00186196"/>
    <w:rsid w:val="00196BBE"/>
    <w:rsid w:val="001B6792"/>
    <w:rsid w:val="001B6CB2"/>
    <w:rsid w:val="002025AC"/>
    <w:rsid w:val="00223E6D"/>
    <w:rsid w:val="00241501"/>
    <w:rsid w:val="00251007"/>
    <w:rsid w:val="00254EFF"/>
    <w:rsid w:val="00277250"/>
    <w:rsid w:val="002960E4"/>
    <w:rsid w:val="002D0665"/>
    <w:rsid w:val="003141E7"/>
    <w:rsid w:val="0032243B"/>
    <w:rsid w:val="00397349"/>
    <w:rsid w:val="003B4166"/>
    <w:rsid w:val="003F7623"/>
    <w:rsid w:val="00404D8F"/>
    <w:rsid w:val="004068B1"/>
    <w:rsid w:val="004201B6"/>
    <w:rsid w:val="00430BBD"/>
    <w:rsid w:val="00452173"/>
    <w:rsid w:val="00462287"/>
    <w:rsid w:val="004A4662"/>
    <w:rsid w:val="004C0A5B"/>
    <w:rsid w:val="004D4265"/>
    <w:rsid w:val="004D42F7"/>
    <w:rsid w:val="00501744"/>
    <w:rsid w:val="005900AD"/>
    <w:rsid w:val="005F48D5"/>
    <w:rsid w:val="00650CC4"/>
    <w:rsid w:val="006A3B44"/>
    <w:rsid w:val="007A4F5F"/>
    <w:rsid w:val="007E1DC2"/>
    <w:rsid w:val="00816A82"/>
    <w:rsid w:val="00832556"/>
    <w:rsid w:val="00834EE7"/>
    <w:rsid w:val="00863085"/>
    <w:rsid w:val="008C6FFB"/>
    <w:rsid w:val="00981EE3"/>
    <w:rsid w:val="009C71CC"/>
    <w:rsid w:val="00A302AF"/>
    <w:rsid w:val="00AB2FB2"/>
    <w:rsid w:val="00AB51C4"/>
    <w:rsid w:val="00B140B3"/>
    <w:rsid w:val="00B757F9"/>
    <w:rsid w:val="00B96044"/>
    <w:rsid w:val="00C0592A"/>
    <w:rsid w:val="00C05B47"/>
    <w:rsid w:val="00C84609"/>
    <w:rsid w:val="00C96090"/>
    <w:rsid w:val="00CD0980"/>
    <w:rsid w:val="00D27D0C"/>
    <w:rsid w:val="00D46665"/>
    <w:rsid w:val="00DC3533"/>
    <w:rsid w:val="00DE2226"/>
    <w:rsid w:val="00DF060B"/>
    <w:rsid w:val="00E204BF"/>
    <w:rsid w:val="00E83CA7"/>
    <w:rsid w:val="00EE3CD6"/>
    <w:rsid w:val="00F21FFF"/>
    <w:rsid w:val="00F3677F"/>
    <w:rsid w:val="00F80C3B"/>
    <w:rsid w:val="00FB42D8"/>
    <w:rsid w:val="00FC6B1E"/>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196"/>
    <w:rPr>
      <w:rFonts w:ascii="Calibri" w:eastAsia="Calibri" w:hAnsi="Calibri" w:cs="Times New Roman"/>
      <w:lang w:val="en-US"/>
    </w:rPr>
  </w:style>
  <w:style w:type="paragraph" w:styleId="Heading1">
    <w:name w:val="heading 1"/>
    <w:basedOn w:val="Normal"/>
    <w:link w:val="Heading1Char"/>
    <w:uiPriority w:val="1"/>
    <w:qFormat/>
    <w:rsid w:val="004068B1"/>
    <w:pPr>
      <w:widowControl w:val="0"/>
      <w:autoSpaceDE w:val="0"/>
      <w:autoSpaceDN w:val="0"/>
      <w:spacing w:before="10" w:after="0" w:line="240" w:lineRule="auto"/>
      <w:ind w:left="400" w:hanging="241"/>
      <w:outlineLvl w:val="0"/>
    </w:pPr>
    <w:rPr>
      <w:rFonts w:ascii="Times New Roman" w:eastAsia="Times New Roman" w:hAnsi="Times New Roman"/>
      <w:b/>
      <w:bCs/>
      <w:sz w:val="24"/>
      <w:szCs w:val="24"/>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196"/>
    <w:pPr>
      <w:ind w:left="720"/>
      <w:contextualSpacing/>
    </w:pPr>
    <w:rPr>
      <w:lang w:val="id-ID"/>
    </w:rPr>
  </w:style>
  <w:style w:type="paragraph" w:styleId="BodyText">
    <w:name w:val="Body Text"/>
    <w:basedOn w:val="Normal"/>
    <w:link w:val="BodyTextChar"/>
    <w:uiPriority w:val="1"/>
    <w:qFormat/>
    <w:rsid w:val="00186196"/>
    <w:pPr>
      <w:widowControl w:val="0"/>
      <w:autoSpaceDE w:val="0"/>
      <w:autoSpaceDN w:val="0"/>
      <w:spacing w:after="0" w:line="240" w:lineRule="auto"/>
    </w:pPr>
    <w:rPr>
      <w:rFonts w:ascii="Times New Roman" w:eastAsia="Times New Roman" w:hAnsi="Times New Roman"/>
      <w:sz w:val="24"/>
      <w:szCs w:val="24"/>
      <w:lang/>
    </w:rPr>
  </w:style>
  <w:style w:type="character" w:customStyle="1" w:styleId="BodyTextChar">
    <w:name w:val="Body Text Char"/>
    <w:basedOn w:val="DefaultParagraphFont"/>
    <w:link w:val="BodyText"/>
    <w:uiPriority w:val="1"/>
    <w:rsid w:val="00186196"/>
    <w:rPr>
      <w:rFonts w:ascii="Times New Roman" w:eastAsia="Times New Roman" w:hAnsi="Times New Roman" w:cs="Times New Roman"/>
      <w:sz w:val="24"/>
      <w:szCs w:val="24"/>
      <w:lang/>
    </w:rPr>
  </w:style>
  <w:style w:type="paragraph" w:customStyle="1" w:styleId="Default">
    <w:name w:val="Default"/>
    <w:rsid w:val="002960E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EEEParagraph">
    <w:name w:val="IEEE Paragraph"/>
    <w:basedOn w:val="Normal"/>
    <w:link w:val="IEEEParagraphChar"/>
    <w:rsid w:val="00981EE3"/>
    <w:pPr>
      <w:adjustRightInd w:val="0"/>
      <w:snapToGrid w:val="0"/>
      <w:spacing w:after="0" w:line="240" w:lineRule="auto"/>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981EE3"/>
    <w:rPr>
      <w:rFonts w:ascii="Times New Roman" w:eastAsia="SimSun" w:hAnsi="Times New Roman" w:cs="Times New Roman"/>
      <w:sz w:val="20"/>
      <w:szCs w:val="24"/>
      <w:lang w:val="en-AU" w:eastAsia="zh-CN"/>
    </w:rPr>
  </w:style>
  <w:style w:type="paragraph" w:styleId="NoSpacing">
    <w:name w:val="No Spacing"/>
    <w:uiPriority w:val="1"/>
    <w:qFormat/>
    <w:rsid w:val="00254EFF"/>
    <w:pPr>
      <w:spacing w:after="0" w:line="240" w:lineRule="auto"/>
    </w:pPr>
    <w:rPr>
      <w:rFonts w:ascii="Calibri" w:eastAsia="Calibri" w:hAnsi="Calibri" w:cs="Times New Roman"/>
      <w:lang w:val="id-ID"/>
    </w:rPr>
  </w:style>
  <w:style w:type="character" w:customStyle="1" w:styleId="A3">
    <w:name w:val="A3"/>
    <w:uiPriority w:val="99"/>
    <w:rsid w:val="00FC6B1E"/>
    <w:rPr>
      <w:rFonts w:cs="Garamond"/>
      <w:color w:val="000000"/>
    </w:rPr>
  </w:style>
  <w:style w:type="paragraph" w:styleId="BalloonText">
    <w:name w:val="Balloon Text"/>
    <w:basedOn w:val="Normal"/>
    <w:link w:val="BalloonTextChar"/>
    <w:uiPriority w:val="99"/>
    <w:semiHidden/>
    <w:unhideWhenUsed/>
    <w:rsid w:val="00196BBE"/>
    <w:pPr>
      <w:widowControl w:val="0"/>
      <w:autoSpaceDE w:val="0"/>
      <w:autoSpaceDN w:val="0"/>
      <w:spacing w:after="0" w:line="240" w:lineRule="auto"/>
    </w:pPr>
    <w:rPr>
      <w:rFonts w:ascii="Tahoma" w:eastAsia="Times New Roman" w:hAnsi="Tahoma" w:cs="Tahoma"/>
      <w:sz w:val="16"/>
      <w:szCs w:val="16"/>
      <w:lang/>
    </w:rPr>
  </w:style>
  <w:style w:type="character" w:customStyle="1" w:styleId="BalloonTextChar">
    <w:name w:val="Balloon Text Char"/>
    <w:basedOn w:val="DefaultParagraphFont"/>
    <w:link w:val="BalloonText"/>
    <w:uiPriority w:val="99"/>
    <w:semiHidden/>
    <w:rsid w:val="00196BBE"/>
    <w:rPr>
      <w:rFonts w:ascii="Tahoma" w:eastAsia="Times New Roman" w:hAnsi="Tahoma" w:cs="Tahoma"/>
      <w:sz w:val="16"/>
      <w:szCs w:val="16"/>
      <w:lang/>
    </w:rPr>
  </w:style>
  <w:style w:type="character" w:customStyle="1" w:styleId="Heading1Char">
    <w:name w:val="Heading 1 Char"/>
    <w:basedOn w:val="DefaultParagraphFont"/>
    <w:link w:val="Heading1"/>
    <w:uiPriority w:val="1"/>
    <w:rsid w:val="004068B1"/>
    <w:rPr>
      <w:rFonts w:ascii="Times New Roman" w:eastAsia="Times New Roman" w:hAnsi="Times New Roman" w:cs="Times New Roman"/>
      <w:b/>
      <w:bCs/>
      <w:sz w:val="24"/>
      <w:szCs w:val="24"/>
      <w:lang/>
    </w:rPr>
  </w:style>
  <w:style w:type="character" w:customStyle="1" w:styleId="tlid-translation">
    <w:name w:val="tlid-translation"/>
    <w:rsid w:val="004068B1"/>
  </w:style>
  <w:style w:type="paragraph" w:customStyle="1" w:styleId="IEEEAuthorName">
    <w:name w:val="IEEE Author Name"/>
    <w:basedOn w:val="Normal"/>
    <w:next w:val="Normal"/>
    <w:rsid w:val="00223E6D"/>
    <w:pPr>
      <w:adjustRightInd w:val="0"/>
      <w:snapToGrid w:val="0"/>
      <w:spacing w:before="120" w:after="120" w:line="240" w:lineRule="auto"/>
      <w:jc w:val="center"/>
    </w:pPr>
    <w:rPr>
      <w:rFonts w:ascii="Times New Roman" w:eastAsia="Times New Roman" w:hAnsi="Times New Roman"/>
      <w:szCs w:val="24"/>
      <w:lang w:val="en-GB" w:eastAsia="en-GB"/>
    </w:rPr>
  </w:style>
  <w:style w:type="paragraph" w:customStyle="1" w:styleId="IEEEAuthorEmail">
    <w:name w:val="IEEE Author Email"/>
    <w:next w:val="Normal"/>
    <w:rsid w:val="001B6792"/>
    <w:pPr>
      <w:spacing w:after="60" w:line="240" w:lineRule="auto"/>
      <w:jc w:val="center"/>
    </w:pPr>
    <w:rPr>
      <w:rFonts w:ascii="Courier" w:eastAsia="Times New Roman" w:hAnsi="Courier" w:cs="Times New Roman"/>
      <w:sz w:val="18"/>
      <w:szCs w:val="24"/>
      <w:lang w:val="en-GB" w:eastAsia="en-GB"/>
    </w:rPr>
  </w:style>
  <w:style w:type="character" w:styleId="Emphasis">
    <w:name w:val="Emphasis"/>
    <w:basedOn w:val="DefaultParagraphFont"/>
    <w:uiPriority w:val="20"/>
    <w:qFormat/>
    <w:rsid w:val="001B6792"/>
    <w:rPr>
      <w:i/>
      <w:iCs/>
    </w:rPr>
  </w:style>
  <w:style w:type="character" w:styleId="Strong">
    <w:name w:val="Strong"/>
    <w:basedOn w:val="DefaultParagraphFont"/>
    <w:uiPriority w:val="22"/>
    <w:qFormat/>
    <w:rsid w:val="001B679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Har15</b:Tag>
    <b:SourceType>JournalArticle</b:SourceType>
    <b:Guid>{52878F09-7B51-48D6-83EC-BEC7FDAA4CBA}</b:Guid>
    <b:LCID>1057</b:LCID>
    <b:Author>
      <b:Author>
        <b:NameList>
          <b:Person>
            <b:Last>Hariyanto</b:Last>
            <b:First>Ishak</b:First>
          </b:Person>
        </b:NameList>
      </b:Author>
    </b:Author>
    <b:Title>PANDANGAN Al-QUR’AN TENTANG MANUSIA</b:Title>
    <b:Year>2015</b:Year>
    <b:JournalName>Komunike</b:JournalName>
    <b:Pages>38-51</b:Pages>
    <b:Month>Desember</b:Month>
    <b:Volume>7</b:Volume>
    <b:RefOrder>1</b:RefOrder>
  </b:Source>
</b:Sources>
</file>

<file path=customXml/itemProps1.xml><?xml version="1.0" encoding="utf-8"?>
<ds:datastoreItem xmlns:ds="http://schemas.openxmlformats.org/officeDocument/2006/customXml" ds:itemID="{3141AFBB-72CF-40C9-A7A5-7324C256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16</Pages>
  <Words>12870</Words>
  <Characters>87651</Characters>
  <Application>Microsoft Office Word</Application>
  <DocSecurity>0</DocSecurity>
  <Lines>1369</Lines>
  <Paragraphs>299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Luthfi Abdullah</dc:creator>
  <cp:lastModifiedBy>Muhammad Luthfi Abdullah</cp:lastModifiedBy>
  <cp:revision>3</cp:revision>
  <dcterms:created xsi:type="dcterms:W3CDTF">2019-07-16T17:34:00Z</dcterms:created>
  <dcterms:modified xsi:type="dcterms:W3CDTF">2019-07-16T23:30:00Z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29c17b27-5ef2-366a-9504-951abe072c12</vt:lpwstr>
  </property>
  <property fmtid="{D5CDD505-2E9C-101B-9397-08002B2CF9AE}" pid="24" name="Mendeley Citation Style_1">
    <vt:lpwstr>http://www.zotero.org/styles/american-political-science-association</vt:lpwstr>
  </property>
</Properties>
</file>