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73" w:rsidRPr="00624973" w:rsidRDefault="00624973" w:rsidP="00624973">
      <w:pPr>
        <w:spacing w:after="0" w:line="240" w:lineRule="auto"/>
        <w:jc w:val="center"/>
        <w:rPr>
          <w:rFonts w:ascii="Times New Roman" w:eastAsia="Times New Roman" w:hAnsi="Times New Roman" w:cs="Times New Roman"/>
          <w:color w:val="000000"/>
          <w:sz w:val="27"/>
          <w:szCs w:val="27"/>
        </w:rPr>
      </w:pPr>
      <w:bookmarkStart w:id="0" w:name="_GoBack"/>
      <w:r w:rsidRPr="00624973">
        <w:rPr>
          <w:rFonts w:ascii="Times New Roman" w:eastAsia="Times New Roman" w:hAnsi="Times New Roman" w:cs="Times New Roman"/>
          <w:b/>
          <w:bCs/>
          <w:color w:val="000000"/>
        </w:rPr>
        <w:t>DEVELOPMENT OF THE</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rPr>
        <w:t>BASED</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i/>
          <w:iCs/>
          <w:color w:val="000000"/>
        </w:rPr>
        <w:t>COOPERATIVE LEARNING</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rPr>
        <w:t>MODEL</w:t>
      </w:r>
    </w:p>
    <w:p w:rsidR="00624973" w:rsidRPr="00624973" w:rsidRDefault="00624973" w:rsidP="00624973">
      <w:pPr>
        <w:spacing w:after="0" w:line="240" w:lineRule="auto"/>
        <w:jc w:val="center"/>
        <w:rPr>
          <w:rFonts w:ascii="Times New Roman" w:eastAsia="Times New Roman" w:hAnsi="Times New Roman" w:cs="Times New Roman"/>
          <w:color w:val="000000"/>
          <w:sz w:val="27"/>
          <w:szCs w:val="27"/>
        </w:rPr>
      </w:pPr>
      <w:r w:rsidRPr="00624973">
        <w:rPr>
          <w:rFonts w:ascii="Times New Roman" w:eastAsia="Times New Roman" w:hAnsi="Times New Roman" w:cs="Times New Roman"/>
          <w:b/>
          <w:bCs/>
          <w:color w:val="000000"/>
        </w:rPr>
        <w:t>LOCAL</w:t>
      </w:r>
      <w:r w:rsidRPr="00624973">
        <w:rPr>
          <w:rFonts w:ascii="Times New Roman" w:eastAsia="Times New Roman" w:hAnsi="Times New Roman" w:cs="Times New Roman"/>
          <w:color w:val="000000"/>
          <w:sz w:val="27"/>
          <w:szCs w:val="27"/>
        </w:rPr>
        <w:t> </w:t>
      </w:r>
      <w:r w:rsidR="00344615">
        <w:rPr>
          <w:rFonts w:ascii="Times New Roman" w:eastAsia="Times New Roman" w:hAnsi="Times New Roman" w:cs="Times New Roman"/>
          <w:b/>
          <w:bCs/>
          <w:i/>
          <w:iCs/>
          <w:color w:val="000000"/>
        </w:rPr>
        <w:t>WISDOM</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rPr>
        <w:t xml:space="preserve">OF </w:t>
      </w:r>
      <w:r w:rsidR="008461A0">
        <w:rPr>
          <w:rFonts w:ascii="Times New Roman" w:eastAsia="Times New Roman" w:hAnsi="Times New Roman" w:cs="Times New Roman"/>
          <w:b/>
          <w:color w:val="000000"/>
        </w:rPr>
        <w:t>OUTER</w:t>
      </w:r>
      <w:r w:rsidR="008461A0">
        <w:rPr>
          <w:rFonts w:ascii="Times New Roman" w:eastAsia="Times New Roman" w:hAnsi="Times New Roman" w:cs="Times New Roman"/>
          <w:color w:val="000000"/>
          <w:sz w:val="27"/>
          <w:szCs w:val="27"/>
        </w:rPr>
        <w:t xml:space="preserve"> </w:t>
      </w:r>
      <w:r w:rsidRPr="00624973">
        <w:rPr>
          <w:rFonts w:ascii="Times New Roman" w:eastAsia="Times New Roman" w:hAnsi="Times New Roman" w:cs="Times New Roman"/>
          <w:b/>
          <w:bCs/>
          <w:i/>
          <w:iCs/>
          <w:color w:val="000000"/>
        </w:rPr>
        <w:t xml:space="preserve">BADUY </w:t>
      </w:r>
    </w:p>
    <w:p w:rsidR="00624973" w:rsidRPr="00624973" w:rsidRDefault="00624973" w:rsidP="00624973">
      <w:pPr>
        <w:spacing w:after="0" w:line="240" w:lineRule="auto"/>
        <w:jc w:val="center"/>
        <w:rPr>
          <w:rFonts w:ascii="Times New Roman" w:eastAsia="Times New Roman" w:hAnsi="Times New Roman" w:cs="Times New Roman"/>
          <w:color w:val="000000"/>
          <w:sz w:val="27"/>
          <w:szCs w:val="27"/>
        </w:rPr>
      </w:pPr>
      <w:r w:rsidRPr="00624973">
        <w:rPr>
          <w:rFonts w:ascii="Times New Roman" w:eastAsia="Times New Roman" w:hAnsi="Times New Roman" w:cs="Times New Roman"/>
          <w:b/>
          <w:bCs/>
          <w:color w:val="000000"/>
        </w:rPr>
        <w:t>TO INCREASE CHARACTER OF COOPERATION</w:t>
      </w:r>
    </w:p>
    <w:bookmarkEnd w:id="0"/>
    <w:p w:rsidR="00624973" w:rsidRPr="00624973" w:rsidRDefault="00624973" w:rsidP="00624973">
      <w:pPr>
        <w:spacing w:after="0" w:line="330" w:lineRule="atLeast"/>
        <w:jc w:val="center"/>
        <w:rPr>
          <w:rFonts w:ascii="Times New Roman" w:eastAsia="Times New Roman" w:hAnsi="Times New Roman" w:cs="Times New Roman"/>
          <w:color w:val="000000"/>
        </w:rPr>
      </w:pPr>
      <w:r w:rsidRPr="00624973">
        <w:rPr>
          <w:rFonts w:ascii="Times New Roman" w:eastAsia="Times New Roman" w:hAnsi="Times New Roman" w:cs="Times New Roman"/>
          <w:b/>
          <w:bCs/>
          <w:color w:val="000000"/>
        </w:rPr>
        <w:t> </w:t>
      </w:r>
    </w:p>
    <w:p w:rsidR="00624973" w:rsidRPr="00624973" w:rsidRDefault="00624973" w:rsidP="00624973">
      <w:pPr>
        <w:spacing w:after="0" w:line="240" w:lineRule="auto"/>
        <w:ind w:firstLine="227"/>
        <w:jc w:val="center"/>
        <w:rPr>
          <w:rFonts w:ascii="Times New Roman" w:eastAsia="Times New Roman" w:hAnsi="Times New Roman" w:cs="Times New Roman"/>
          <w:color w:val="000000"/>
          <w:sz w:val="27"/>
          <w:szCs w:val="27"/>
        </w:rPr>
      </w:pPr>
      <w:r w:rsidRPr="00624973">
        <w:rPr>
          <w:rFonts w:ascii="Times New Roman" w:eastAsia="Times New Roman" w:hAnsi="Times New Roman" w:cs="Times New Roman"/>
          <w:i/>
          <w:iCs/>
          <w:color w:val="000000"/>
          <w:sz w:val="20"/>
          <w:szCs w:val="20"/>
        </w:rPr>
        <w:t xml:space="preserve"> </w:t>
      </w:r>
      <w:proofErr w:type="spellStart"/>
      <w:r w:rsidRPr="00624973">
        <w:rPr>
          <w:rFonts w:ascii="Times New Roman" w:eastAsia="Times New Roman" w:hAnsi="Times New Roman" w:cs="Times New Roman"/>
          <w:i/>
          <w:iCs/>
          <w:color w:val="000000"/>
          <w:sz w:val="20"/>
          <w:szCs w:val="20"/>
        </w:rPr>
        <w:t>Sapriya</w:t>
      </w:r>
      <w:proofErr w:type="spellEnd"/>
      <w:r w:rsidRPr="00624973">
        <w:rPr>
          <w:rFonts w:ascii="Times New Roman" w:eastAsia="Times New Roman" w:hAnsi="Times New Roman" w:cs="Times New Roman"/>
          <w:color w:val="000000"/>
          <w:sz w:val="27"/>
          <w:szCs w:val="27"/>
        </w:rPr>
        <w:t> </w:t>
      </w:r>
      <w:proofErr w:type="gramStart"/>
      <w:r w:rsidR="008461A0" w:rsidRPr="008461A0">
        <w:rPr>
          <w:rFonts w:ascii="Times New Roman" w:eastAsia="Times New Roman" w:hAnsi="Times New Roman" w:cs="Times New Roman"/>
          <w:i/>
          <w:iCs/>
          <w:color w:val="000000"/>
          <w:sz w:val="20"/>
          <w:szCs w:val="20"/>
          <w:vertAlign w:val="superscript"/>
        </w:rPr>
        <w:t>1</w:t>
      </w:r>
      <w:r w:rsidRPr="00624973">
        <w:rPr>
          <w:rFonts w:ascii="Times New Roman" w:eastAsia="Times New Roman" w:hAnsi="Times New Roman" w:cs="Times New Roman"/>
          <w:color w:val="000000"/>
          <w:sz w:val="20"/>
          <w:szCs w:val="20"/>
        </w:rPr>
        <w:t> </w:t>
      </w:r>
      <w:r w:rsidR="008461A0">
        <w:rPr>
          <w:rFonts w:ascii="Times New Roman" w:eastAsia="Times New Roman" w:hAnsi="Times New Roman" w:cs="Times New Roman"/>
          <w:i/>
          <w:iCs/>
          <w:color w:val="000000"/>
          <w:sz w:val="20"/>
          <w:szCs w:val="20"/>
        </w:rPr>
        <w:t>,</w:t>
      </w:r>
      <w:proofErr w:type="gramEnd"/>
      <w:r w:rsidR="008461A0">
        <w:rPr>
          <w:rFonts w:ascii="Times New Roman" w:eastAsia="Times New Roman" w:hAnsi="Times New Roman" w:cs="Times New Roman"/>
          <w:i/>
          <w:iCs/>
          <w:color w:val="000000"/>
          <w:sz w:val="20"/>
          <w:szCs w:val="20"/>
        </w:rPr>
        <w:t xml:space="preserve"> </w:t>
      </w:r>
      <w:r w:rsidRPr="00624973">
        <w:rPr>
          <w:rFonts w:ascii="Times New Roman" w:eastAsia="Times New Roman" w:hAnsi="Times New Roman" w:cs="Times New Roman"/>
          <w:i/>
          <w:iCs/>
          <w:color w:val="000000"/>
          <w:sz w:val="20"/>
          <w:szCs w:val="20"/>
        </w:rPr>
        <w:t xml:space="preserve"> Kama Abdul Hakam</w:t>
      </w:r>
      <w:r w:rsidR="008461A0" w:rsidRPr="008461A0">
        <w:rPr>
          <w:rFonts w:ascii="Times New Roman" w:eastAsia="Times New Roman" w:hAnsi="Times New Roman" w:cs="Times New Roman"/>
          <w:color w:val="000000"/>
          <w:sz w:val="20"/>
          <w:szCs w:val="20"/>
          <w:vertAlign w:val="superscript"/>
        </w:rPr>
        <w:t>1</w:t>
      </w:r>
      <w:r w:rsidR="008461A0" w:rsidRPr="008461A0">
        <w:rPr>
          <w:rFonts w:ascii="Times New Roman" w:eastAsia="Times New Roman" w:hAnsi="Times New Roman" w:cs="Times New Roman"/>
          <w:i/>
          <w:iCs/>
          <w:color w:val="000000"/>
          <w:sz w:val="20"/>
          <w:szCs w:val="20"/>
        </w:rPr>
        <w:t xml:space="preserve"> </w:t>
      </w:r>
      <w:r w:rsidR="008461A0">
        <w:rPr>
          <w:rFonts w:ascii="Times New Roman" w:eastAsia="Times New Roman" w:hAnsi="Times New Roman" w:cs="Times New Roman"/>
          <w:i/>
          <w:iCs/>
          <w:color w:val="000000"/>
          <w:sz w:val="20"/>
          <w:szCs w:val="20"/>
        </w:rPr>
        <w:t xml:space="preserve">, and </w:t>
      </w:r>
      <w:proofErr w:type="spellStart"/>
      <w:r w:rsidR="008461A0" w:rsidRPr="00624973">
        <w:rPr>
          <w:rFonts w:ascii="Times New Roman" w:eastAsia="Times New Roman" w:hAnsi="Times New Roman" w:cs="Times New Roman"/>
          <w:i/>
          <w:iCs/>
          <w:color w:val="000000"/>
          <w:sz w:val="20"/>
          <w:szCs w:val="20"/>
        </w:rPr>
        <w:t>Ratna</w:t>
      </w:r>
      <w:proofErr w:type="spellEnd"/>
      <w:r w:rsidR="008461A0" w:rsidRPr="00624973">
        <w:rPr>
          <w:rFonts w:ascii="Times New Roman" w:eastAsia="Times New Roman" w:hAnsi="Times New Roman" w:cs="Times New Roman"/>
          <w:i/>
          <w:iCs/>
          <w:color w:val="000000"/>
          <w:sz w:val="20"/>
          <w:szCs w:val="20"/>
        </w:rPr>
        <w:t xml:space="preserve"> Sari </w:t>
      </w:r>
      <w:proofErr w:type="spellStart"/>
      <w:r w:rsidR="008461A0" w:rsidRPr="00624973">
        <w:rPr>
          <w:rFonts w:ascii="Times New Roman" w:eastAsia="Times New Roman" w:hAnsi="Times New Roman" w:cs="Times New Roman"/>
          <w:i/>
          <w:iCs/>
          <w:color w:val="000000"/>
          <w:sz w:val="20"/>
          <w:szCs w:val="20"/>
        </w:rPr>
        <w:t>Dewi</w:t>
      </w:r>
      <w:proofErr w:type="spellEnd"/>
      <w:r w:rsidR="008461A0" w:rsidRPr="00624973">
        <w:rPr>
          <w:rFonts w:ascii="Times New Roman" w:eastAsia="Times New Roman" w:hAnsi="Times New Roman" w:cs="Times New Roman"/>
          <w:color w:val="000000"/>
          <w:sz w:val="27"/>
          <w:szCs w:val="27"/>
        </w:rPr>
        <w:t> </w:t>
      </w:r>
      <w:r w:rsidR="008461A0" w:rsidRPr="008461A0">
        <w:rPr>
          <w:rFonts w:ascii="Times New Roman" w:eastAsia="Times New Roman" w:hAnsi="Times New Roman" w:cs="Times New Roman"/>
          <w:i/>
          <w:iCs/>
          <w:color w:val="000000"/>
          <w:sz w:val="20"/>
          <w:szCs w:val="20"/>
          <w:vertAlign w:val="superscript"/>
        </w:rPr>
        <w:t>2</w:t>
      </w:r>
      <w:r w:rsidR="008461A0">
        <w:rPr>
          <w:rFonts w:ascii="Times New Roman" w:eastAsia="Times New Roman" w:hAnsi="Times New Roman" w:cs="Times New Roman"/>
          <w:i/>
          <w:iCs/>
          <w:color w:val="000000"/>
          <w:sz w:val="20"/>
          <w:szCs w:val="20"/>
          <w:vertAlign w:val="superscript"/>
        </w:rPr>
        <w:t>,3</w:t>
      </w:r>
      <w:r w:rsidR="008461A0" w:rsidRPr="00624973">
        <w:rPr>
          <w:rFonts w:ascii="Times New Roman" w:eastAsia="Times New Roman" w:hAnsi="Times New Roman" w:cs="Times New Roman"/>
          <w:color w:val="000000"/>
          <w:sz w:val="27"/>
          <w:szCs w:val="27"/>
        </w:rPr>
        <w:t> </w:t>
      </w:r>
    </w:p>
    <w:p w:rsidR="00624973" w:rsidRDefault="00624973" w:rsidP="00624973">
      <w:pPr>
        <w:spacing w:after="0" w:line="240" w:lineRule="auto"/>
        <w:ind w:firstLine="227"/>
        <w:jc w:val="center"/>
        <w:rPr>
          <w:rFonts w:ascii="Times New Roman" w:eastAsia="Times New Roman" w:hAnsi="Times New Roman" w:cs="Times New Roman"/>
          <w:color w:val="000000"/>
          <w:sz w:val="20"/>
          <w:szCs w:val="20"/>
        </w:rPr>
      </w:pPr>
      <w:proofErr w:type="gramStart"/>
      <w:r w:rsidRPr="00624973">
        <w:rPr>
          <w:rFonts w:ascii="Times New Roman" w:eastAsia="Times New Roman" w:hAnsi="Times New Roman" w:cs="Times New Roman"/>
          <w:color w:val="000000"/>
          <w:sz w:val="20"/>
          <w:szCs w:val="20"/>
        </w:rPr>
        <w:t>( sapriya@upi.edu</w:t>
      </w:r>
      <w:proofErr w:type="gramEnd"/>
      <w:r w:rsidRPr="00624973">
        <w:rPr>
          <w:rFonts w:ascii="Times New Roman" w:eastAsia="Times New Roman" w:hAnsi="Times New Roman" w:cs="Times New Roman"/>
          <w:color w:val="000000"/>
          <w:sz w:val="27"/>
          <w:szCs w:val="27"/>
        </w:rPr>
        <w:t> </w:t>
      </w:r>
      <w:r w:rsidR="008461A0" w:rsidRPr="008461A0">
        <w:rPr>
          <w:rFonts w:ascii="Times New Roman" w:eastAsia="Times New Roman" w:hAnsi="Times New Roman" w:cs="Times New Roman"/>
          <w:color w:val="000000"/>
          <w:sz w:val="20"/>
          <w:szCs w:val="20"/>
          <w:vertAlign w:val="superscript"/>
        </w:rPr>
        <w:t>1</w:t>
      </w:r>
      <w:r w:rsidRPr="00624973">
        <w:rPr>
          <w:rFonts w:ascii="Times New Roman" w:eastAsia="Times New Roman" w:hAnsi="Times New Roman" w:cs="Times New Roman"/>
          <w:color w:val="000000"/>
          <w:sz w:val="20"/>
          <w:szCs w:val="20"/>
        </w:rPr>
        <w:t> , abdulhakam@upi.edu</w:t>
      </w:r>
      <w:r w:rsidRPr="00624973">
        <w:rPr>
          <w:rFonts w:ascii="Times New Roman" w:eastAsia="Times New Roman" w:hAnsi="Times New Roman" w:cs="Times New Roman"/>
          <w:color w:val="000000"/>
          <w:sz w:val="27"/>
          <w:szCs w:val="27"/>
        </w:rPr>
        <w:t> </w:t>
      </w:r>
      <w:r w:rsidR="008461A0" w:rsidRPr="008461A0">
        <w:rPr>
          <w:rFonts w:ascii="Times New Roman" w:eastAsia="Times New Roman" w:hAnsi="Times New Roman" w:cs="Times New Roman"/>
          <w:color w:val="000000"/>
          <w:sz w:val="20"/>
          <w:szCs w:val="20"/>
          <w:vertAlign w:val="superscript"/>
        </w:rPr>
        <w:t>1</w:t>
      </w:r>
      <w:r w:rsidR="008461A0">
        <w:rPr>
          <w:rFonts w:ascii="Times New Roman" w:eastAsia="Times New Roman" w:hAnsi="Times New Roman" w:cs="Times New Roman"/>
          <w:color w:val="000000"/>
          <w:sz w:val="27"/>
          <w:szCs w:val="27"/>
        </w:rPr>
        <w:t xml:space="preserve">, </w:t>
      </w:r>
      <w:r w:rsidR="008461A0" w:rsidRPr="00624973">
        <w:rPr>
          <w:rFonts w:ascii="Times New Roman" w:eastAsia="Times New Roman" w:hAnsi="Times New Roman" w:cs="Times New Roman"/>
          <w:color w:val="000000"/>
          <w:sz w:val="20"/>
          <w:szCs w:val="20"/>
        </w:rPr>
        <w:t>ratna@untirta.ac.id</w:t>
      </w:r>
      <w:r w:rsidR="008461A0" w:rsidRPr="00624973">
        <w:rPr>
          <w:rFonts w:ascii="Times New Roman" w:eastAsia="Times New Roman" w:hAnsi="Times New Roman" w:cs="Times New Roman"/>
          <w:color w:val="000000"/>
          <w:sz w:val="27"/>
          <w:szCs w:val="27"/>
        </w:rPr>
        <w:t> </w:t>
      </w:r>
      <w:r w:rsidR="008461A0" w:rsidRPr="008461A0">
        <w:rPr>
          <w:rFonts w:ascii="Times New Roman" w:eastAsia="Times New Roman" w:hAnsi="Times New Roman" w:cs="Times New Roman"/>
          <w:color w:val="000000"/>
          <w:sz w:val="20"/>
          <w:szCs w:val="20"/>
          <w:vertAlign w:val="superscript"/>
        </w:rPr>
        <w:t>2,3</w:t>
      </w:r>
      <w:r w:rsidR="008461A0"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0"/>
          <w:szCs w:val="20"/>
        </w:rPr>
        <w:t>)</w:t>
      </w:r>
    </w:p>
    <w:p w:rsidR="008461A0" w:rsidRPr="00624973" w:rsidRDefault="008461A0" w:rsidP="00624973">
      <w:pPr>
        <w:spacing w:after="0" w:line="240" w:lineRule="auto"/>
        <w:ind w:firstLine="227"/>
        <w:jc w:val="center"/>
        <w:rPr>
          <w:rFonts w:ascii="Times New Roman" w:eastAsia="Times New Roman" w:hAnsi="Times New Roman" w:cs="Times New Roman"/>
          <w:color w:val="000000"/>
          <w:sz w:val="27"/>
          <w:szCs w:val="27"/>
        </w:rPr>
      </w:pPr>
    </w:p>
    <w:p w:rsidR="008461A0" w:rsidRPr="00624973" w:rsidRDefault="00624973" w:rsidP="008461A0">
      <w:pPr>
        <w:spacing w:after="0" w:line="240" w:lineRule="auto"/>
        <w:ind w:left="587"/>
        <w:jc w:val="center"/>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0"/>
          <w:szCs w:val="20"/>
        </w:rPr>
        <w:t> </w:t>
      </w:r>
      <w:r w:rsidR="008461A0" w:rsidRPr="00624973">
        <w:rPr>
          <w:rFonts w:ascii="Times New Roman" w:eastAsia="Times New Roman" w:hAnsi="Times New Roman" w:cs="Times New Roman"/>
          <w:color w:val="000000"/>
          <w:sz w:val="20"/>
          <w:szCs w:val="20"/>
          <w:shd w:val="clear" w:color="auto" w:fill="FFFFFF"/>
        </w:rPr>
        <w:t>Faculty of Social Science Education, Indonesia University of Education, Jl.</w:t>
      </w:r>
      <w:r w:rsidR="008461A0" w:rsidRPr="00624973">
        <w:rPr>
          <w:rFonts w:ascii="Times New Roman" w:eastAsia="Times New Roman" w:hAnsi="Times New Roman" w:cs="Times New Roman"/>
          <w:color w:val="000000"/>
          <w:sz w:val="27"/>
          <w:szCs w:val="27"/>
        </w:rPr>
        <w:t> </w:t>
      </w:r>
      <w:r w:rsidR="008461A0" w:rsidRPr="00624973">
        <w:rPr>
          <w:rFonts w:ascii="Times New Roman" w:eastAsia="Times New Roman" w:hAnsi="Times New Roman" w:cs="Times New Roman"/>
          <w:color w:val="000000"/>
          <w:sz w:val="20"/>
          <w:szCs w:val="20"/>
          <w:shd w:val="clear" w:color="auto" w:fill="FFFFFF"/>
        </w:rPr>
        <w:t>DR.</w:t>
      </w:r>
      <w:r w:rsidR="008461A0" w:rsidRPr="00624973">
        <w:rPr>
          <w:rFonts w:ascii="Times New Roman" w:eastAsia="Times New Roman" w:hAnsi="Times New Roman" w:cs="Times New Roman"/>
          <w:color w:val="000000"/>
          <w:sz w:val="27"/>
          <w:szCs w:val="27"/>
        </w:rPr>
        <w:t> </w:t>
      </w:r>
      <w:proofErr w:type="spellStart"/>
      <w:r w:rsidR="008461A0" w:rsidRPr="00624973">
        <w:rPr>
          <w:rFonts w:ascii="Times New Roman" w:eastAsia="Times New Roman" w:hAnsi="Times New Roman" w:cs="Times New Roman"/>
          <w:color w:val="000000"/>
          <w:sz w:val="20"/>
          <w:szCs w:val="20"/>
          <w:shd w:val="clear" w:color="auto" w:fill="FFFFFF"/>
        </w:rPr>
        <w:t>Setiabudhi</w:t>
      </w:r>
      <w:proofErr w:type="spellEnd"/>
      <w:r w:rsidR="008461A0" w:rsidRPr="00624973">
        <w:rPr>
          <w:rFonts w:ascii="Times New Roman" w:eastAsia="Times New Roman" w:hAnsi="Times New Roman" w:cs="Times New Roman"/>
          <w:color w:val="000000"/>
          <w:sz w:val="20"/>
          <w:szCs w:val="20"/>
          <w:shd w:val="clear" w:color="auto" w:fill="FFFFFF"/>
        </w:rPr>
        <w:t xml:space="preserve"> No.229, </w:t>
      </w:r>
      <w:proofErr w:type="spellStart"/>
      <w:r w:rsidR="008461A0" w:rsidRPr="00624973">
        <w:rPr>
          <w:rFonts w:ascii="Times New Roman" w:eastAsia="Times New Roman" w:hAnsi="Times New Roman" w:cs="Times New Roman"/>
          <w:color w:val="000000"/>
          <w:sz w:val="20"/>
          <w:szCs w:val="20"/>
          <w:shd w:val="clear" w:color="auto" w:fill="FFFFFF"/>
        </w:rPr>
        <w:t>Isola</w:t>
      </w:r>
      <w:proofErr w:type="spellEnd"/>
      <w:r w:rsidR="008461A0" w:rsidRPr="00624973">
        <w:rPr>
          <w:rFonts w:ascii="Times New Roman" w:eastAsia="Times New Roman" w:hAnsi="Times New Roman" w:cs="Times New Roman"/>
          <w:color w:val="000000"/>
          <w:sz w:val="20"/>
          <w:szCs w:val="20"/>
          <w:shd w:val="clear" w:color="auto" w:fill="FFFFFF"/>
        </w:rPr>
        <w:t xml:space="preserve">, </w:t>
      </w:r>
      <w:proofErr w:type="spellStart"/>
      <w:r w:rsidR="008461A0" w:rsidRPr="00624973">
        <w:rPr>
          <w:rFonts w:ascii="Times New Roman" w:eastAsia="Times New Roman" w:hAnsi="Times New Roman" w:cs="Times New Roman"/>
          <w:color w:val="000000"/>
          <w:sz w:val="20"/>
          <w:szCs w:val="20"/>
          <w:shd w:val="clear" w:color="auto" w:fill="FFFFFF"/>
        </w:rPr>
        <w:t>Sukasari</w:t>
      </w:r>
      <w:proofErr w:type="spellEnd"/>
      <w:r w:rsidR="008461A0" w:rsidRPr="00624973">
        <w:rPr>
          <w:rFonts w:ascii="Times New Roman" w:eastAsia="Times New Roman" w:hAnsi="Times New Roman" w:cs="Times New Roman"/>
          <w:color w:val="000000"/>
          <w:sz w:val="20"/>
          <w:szCs w:val="20"/>
          <w:shd w:val="clear" w:color="auto" w:fill="FFFFFF"/>
        </w:rPr>
        <w:t>, Kota Bandung, West Java 40154</w:t>
      </w:r>
      <w:r w:rsidR="008461A0" w:rsidRPr="00624973">
        <w:rPr>
          <w:rFonts w:ascii="Times New Roman" w:eastAsia="Times New Roman" w:hAnsi="Times New Roman" w:cs="Times New Roman"/>
          <w:color w:val="000000"/>
          <w:sz w:val="27"/>
          <w:szCs w:val="27"/>
        </w:rPr>
        <w:t> </w:t>
      </w:r>
      <w:r w:rsidR="008461A0" w:rsidRPr="008461A0">
        <w:rPr>
          <w:rFonts w:ascii="Times New Roman" w:eastAsia="Times New Roman" w:hAnsi="Times New Roman" w:cs="Times New Roman"/>
          <w:color w:val="000000"/>
          <w:sz w:val="20"/>
          <w:szCs w:val="20"/>
          <w:shd w:val="clear" w:color="auto" w:fill="FFFFFF"/>
          <w:vertAlign w:val="superscript"/>
        </w:rPr>
        <w:t>1</w:t>
      </w:r>
      <w:r w:rsidR="008461A0" w:rsidRPr="00624973">
        <w:rPr>
          <w:rFonts w:ascii="Times New Roman" w:eastAsia="Times New Roman" w:hAnsi="Times New Roman" w:cs="Times New Roman"/>
          <w:color w:val="000000"/>
          <w:sz w:val="27"/>
          <w:szCs w:val="27"/>
        </w:rPr>
        <w:t> </w:t>
      </w:r>
      <w:r w:rsidR="008461A0" w:rsidRPr="00624973">
        <w:rPr>
          <w:rFonts w:ascii="Times New Roman" w:eastAsia="Times New Roman" w:hAnsi="Times New Roman" w:cs="Times New Roman"/>
          <w:color w:val="000000"/>
          <w:sz w:val="20"/>
          <w:szCs w:val="20"/>
          <w:shd w:val="clear" w:color="auto" w:fill="FFFFFF"/>
        </w:rPr>
        <w:t>.</w:t>
      </w:r>
    </w:p>
    <w:p w:rsidR="00624973" w:rsidRPr="00624973" w:rsidRDefault="00624973" w:rsidP="00624973">
      <w:pPr>
        <w:spacing w:after="0" w:line="240" w:lineRule="auto"/>
        <w:ind w:left="587"/>
        <w:jc w:val="center"/>
        <w:rPr>
          <w:rFonts w:ascii="Times New Roman" w:eastAsia="Times New Roman" w:hAnsi="Times New Roman" w:cs="Times New Roman"/>
          <w:color w:val="000000"/>
          <w:sz w:val="20"/>
          <w:szCs w:val="20"/>
        </w:rPr>
      </w:pPr>
      <w:r w:rsidRPr="00624973">
        <w:rPr>
          <w:rFonts w:ascii="Times New Roman" w:eastAsia="Times New Roman" w:hAnsi="Times New Roman" w:cs="Times New Roman"/>
          <w:color w:val="000000"/>
          <w:sz w:val="20"/>
          <w:szCs w:val="20"/>
          <w:shd w:val="clear" w:color="auto" w:fill="FFFFFF"/>
        </w:rPr>
        <w:t>Doctoral Student Post-Graduate Program,</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0"/>
          <w:szCs w:val="20"/>
          <w:shd w:val="clear" w:color="auto" w:fill="FFFFFF"/>
        </w:rPr>
        <w:t>Indonesia University of Education, Jl.</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0"/>
          <w:szCs w:val="20"/>
          <w:shd w:val="clear" w:color="auto" w:fill="FFFFFF"/>
        </w:rPr>
        <w:t>DR.</w:t>
      </w:r>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0"/>
          <w:szCs w:val="20"/>
          <w:shd w:val="clear" w:color="auto" w:fill="FFFFFF"/>
        </w:rPr>
        <w:t>Setiabudhi</w:t>
      </w:r>
      <w:proofErr w:type="spellEnd"/>
      <w:r w:rsidRPr="00624973">
        <w:rPr>
          <w:rFonts w:ascii="Times New Roman" w:eastAsia="Times New Roman" w:hAnsi="Times New Roman" w:cs="Times New Roman"/>
          <w:color w:val="000000"/>
          <w:sz w:val="20"/>
          <w:szCs w:val="20"/>
          <w:shd w:val="clear" w:color="auto" w:fill="FFFFFF"/>
        </w:rPr>
        <w:t xml:space="preserve"> No.229, </w:t>
      </w:r>
      <w:proofErr w:type="spellStart"/>
      <w:r w:rsidRPr="00624973">
        <w:rPr>
          <w:rFonts w:ascii="Times New Roman" w:eastAsia="Times New Roman" w:hAnsi="Times New Roman" w:cs="Times New Roman"/>
          <w:color w:val="000000"/>
          <w:sz w:val="20"/>
          <w:szCs w:val="20"/>
          <w:shd w:val="clear" w:color="auto" w:fill="FFFFFF"/>
        </w:rPr>
        <w:t>Isola</w:t>
      </w:r>
      <w:proofErr w:type="spellEnd"/>
      <w:r w:rsidRPr="00624973">
        <w:rPr>
          <w:rFonts w:ascii="Times New Roman" w:eastAsia="Times New Roman" w:hAnsi="Times New Roman" w:cs="Times New Roman"/>
          <w:color w:val="000000"/>
          <w:sz w:val="20"/>
          <w:szCs w:val="20"/>
          <w:shd w:val="clear" w:color="auto" w:fill="FFFFFF"/>
        </w:rPr>
        <w:t xml:space="preserve">, </w:t>
      </w:r>
      <w:proofErr w:type="spellStart"/>
      <w:r w:rsidRPr="00624973">
        <w:rPr>
          <w:rFonts w:ascii="Times New Roman" w:eastAsia="Times New Roman" w:hAnsi="Times New Roman" w:cs="Times New Roman"/>
          <w:color w:val="000000"/>
          <w:sz w:val="20"/>
          <w:szCs w:val="20"/>
          <w:shd w:val="clear" w:color="auto" w:fill="FFFFFF"/>
        </w:rPr>
        <w:t>Sukasari</w:t>
      </w:r>
      <w:proofErr w:type="spellEnd"/>
      <w:r w:rsidRPr="00624973">
        <w:rPr>
          <w:rFonts w:ascii="Times New Roman" w:eastAsia="Times New Roman" w:hAnsi="Times New Roman" w:cs="Times New Roman"/>
          <w:color w:val="000000"/>
          <w:sz w:val="20"/>
          <w:szCs w:val="20"/>
          <w:shd w:val="clear" w:color="auto" w:fill="FFFFFF"/>
        </w:rPr>
        <w:t>, Kota Bandung, West Java 40154</w:t>
      </w:r>
      <w:r w:rsidRPr="00624973">
        <w:rPr>
          <w:rFonts w:ascii="Times New Roman" w:eastAsia="Times New Roman" w:hAnsi="Times New Roman" w:cs="Times New Roman"/>
          <w:color w:val="000000"/>
          <w:sz w:val="27"/>
          <w:szCs w:val="27"/>
        </w:rPr>
        <w:t> </w:t>
      </w:r>
      <w:r w:rsidR="008461A0" w:rsidRPr="008461A0">
        <w:rPr>
          <w:rFonts w:ascii="Times New Roman" w:eastAsia="Times New Roman" w:hAnsi="Times New Roman" w:cs="Times New Roman"/>
          <w:color w:val="000000"/>
          <w:sz w:val="20"/>
          <w:szCs w:val="20"/>
          <w:shd w:val="clear" w:color="auto" w:fill="FFFFFF"/>
          <w:vertAlign w:val="superscript"/>
        </w:rPr>
        <w:t>2</w:t>
      </w:r>
    </w:p>
    <w:p w:rsidR="00624973" w:rsidRPr="00624973" w:rsidRDefault="00624973" w:rsidP="00624973">
      <w:pPr>
        <w:spacing w:after="0" w:line="240" w:lineRule="auto"/>
        <w:ind w:left="587"/>
        <w:jc w:val="center"/>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0"/>
          <w:szCs w:val="20"/>
          <w:shd w:val="clear" w:color="auto" w:fill="FFFFFF"/>
        </w:rPr>
        <w:t xml:space="preserve">Faculty of Teacher Training and Education, Sultan </w:t>
      </w:r>
      <w:proofErr w:type="spellStart"/>
      <w:r w:rsidRPr="00624973">
        <w:rPr>
          <w:rFonts w:ascii="Times New Roman" w:eastAsia="Times New Roman" w:hAnsi="Times New Roman" w:cs="Times New Roman"/>
          <w:color w:val="000000"/>
          <w:sz w:val="20"/>
          <w:szCs w:val="20"/>
          <w:shd w:val="clear" w:color="auto" w:fill="FFFFFF"/>
        </w:rPr>
        <w:t>Ageng</w:t>
      </w:r>
      <w:proofErr w:type="spellEnd"/>
      <w:r w:rsidRPr="00624973">
        <w:rPr>
          <w:rFonts w:ascii="Times New Roman" w:eastAsia="Times New Roman" w:hAnsi="Times New Roman" w:cs="Times New Roman"/>
          <w:color w:val="000000"/>
          <w:sz w:val="20"/>
          <w:szCs w:val="20"/>
          <w:shd w:val="clear" w:color="auto" w:fill="FFFFFF"/>
        </w:rPr>
        <w:t xml:space="preserve"> </w:t>
      </w:r>
      <w:proofErr w:type="spellStart"/>
      <w:r w:rsidRPr="00624973">
        <w:rPr>
          <w:rFonts w:ascii="Times New Roman" w:eastAsia="Times New Roman" w:hAnsi="Times New Roman" w:cs="Times New Roman"/>
          <w:color w:val="000000"/>
          <w:sz w:val="20"/>
          <w:szCs w:val="20"/>
          <w:shd w:val="clear" w:color="auto" w:fill="FFFFFF"/>
        </w:rPr>
        <w:t>Tirtayasa</w:t>
      </w:r>
      <w:proofErr w:type="spellEnd"/>
      <w:r w:rsidRPr="00624973">
        <w:rPr>
          <w:rFonts w:ascii="Times New Roman" w:eastAsia="Times New Roman" w:hAnsi="Times New Roman" w:cs="Times New Roman"/>
          <w:color w:val="000000"/>
          <w:sz w:val="20"/>
          <w:szCs w:val="20"/>
          <w:shd w:val="clear" w:color="auto" w:fill="FFFFFF"/>
        </w:rPr>
        <w:t xml:space="preserve"> University,</w:t>
      </w:r>
    </w:p>
    <w:p w:rsidR="00624973" w:rsidRPr="00624973" w:rsidRDefault="00624973" w:rsidP="00624973">
      <w:pPr>
        <w:spacing w:after="0" w:line="240" w:lineRule="auto"/>
        <w:ind w:left="587"/>
        <w:jc w:val="center"/>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0"/>
          <w:szCs w:val="20"/>
          <w:shd w:val="clear" w:color="auto" w:fill="FFFFFF"/>
        </w:rPr>
        <w:t>Jl.</w:t>
      </w:r>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0"/>
          <w:szCs w:val="20"/>
          <w:shd w:val="clear" w:color="auto" w:fill="FFFFFF"/>
        </w:rPr>
        <w:t>Ciwaru</w:t>
      </w:r>
      <w:proofErr w:type="spellEnd"/>
      <w:r w:rsidRPr="00624973">
        <w:rPr>
          <w:rFonts w:ascii="Times New Roman" w:eastAsia="Times New Roman" w:hAnsi="Times New Roman" w:cs="Times New Roman"/>
          <w:color w:val="000000"/>
          <w:sz w:val="20"/>
          <w:szCs w:val="20"/>
          <w:shd w:val="clear" w:color="auto" w:fill="FFFFFF"/>
        </w:rPr>
        <w:t xml:space="preserve"> Raya No.25, </w:t>
      </w:r>
      <w:proofErr w:type="spellStart"/>
      <w:r w:rsidRPr="00624973">
        <w:rPr>
          <w:rFonts w:ascii="Times New Roman" w:eastAsia="Times New Roman" w:hAnsi="Times New Roman" w:cs="Times New Roman"/>
          <w:color w:val="000000"/>
          <w:sz w:val="20"/>
          <w:szCs w:val="20"/>
          <w:shd w:val="clear" w:color="auto" w:fill="FFFFFF"/>
        </w:rPr>
        <w:t>Cipare</w:t>
      </w:r>
      <w:proofErr w:type="spellEnd"/>
      <w:r w:rsidRPr="00624973">
        <w:rPr>
          <w:rFonts w:ascii="Times New Roman" w:eastAsia="Times New Roman" w:hAnsi="Times New Roman" w:cs="Times New Roman"/>
          <w:color w:val="000000"/>
          <w:sz w:val="20"/>
          <w:szCs w:val="20"/>
          <w:shd w:val="clear" w:color="auto" w:fill="FFFFFF"/>
        </w:rPr>
        <w:t xml:space="preserve">, </w:t>
      </w:r>
      <w:proofErr w:type="spellStart"/>
      <w:r w:rsidRPr="00624973">
        <w:rPr>
          <w:rFonts w:ascii="Times New Roman" w:eastAsia="Times New Roman" w:hAnsi="Times New Roman" w:cs="Times New Roman"/>
          <w:color w:val="000000"/>
          <w:sz w:val="20"/>
          <w:szCs w:val="20"/>
          <w:shd w:val="clear" w:color="auto" w:fill="FFFFFF"/>
        </w:rPr>
        <w:t>Kec</w:t>
      </w:r>
      <w:proofErr w:type="spellEnd"/>
      <w:r w:rsidRPr="00624973">
        <w:rPr>
          <w:rFonts w:ascii="Times New Roman" w:eastAsia="Times New Roman" w:hAnsi="Times New Roman" w:cs="Times New Roman"/>
          <w:color w:val="000000"/>
          <w:sz w:val="20"/>
          <w:szCs w:val="20"/>
          <w:shd w:val="clear" w:color="auto" w:fill="FFFFFF"/>
        </w:rPr>
        <w:t>.</w:t>
      </w:r>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0"/>
          <w:szCs w:val="20"/>
          <w:shd w:val="clear" w:color="auto" w:fill="FFFFFF"/>
        </w:rPr>
        <w:t>Serang</w:t>
      </w:r>
      <w:proofErr w:type="spellEnd"/>
      <w:r w:rsidRPr="00624973">
        <w:rPr>
          <w:rFonts w:ascii="Times New Roman" w:eastAsia="Times New Roman" w:hAnsi="Times New Roman" w:cs="Times New Roman"/>
          <w:color w:val="000000"/>
          <w:sz w:val="20"/>
          <w:szCs w:val="20"/>
          <w:shd w:val="clear" w:color="auto" w:fill="FFFFFF"/>
        </w:rPr>
        <w:t xml:space="preserve">, </w:t>
      </w:r>
      <w:proofErr w:type="spellStart"/>
      <w:r w:rsidRPr="00624973">
        <w:rPr>
          <w:rFonts w:ascii="Times New Roman" w:eastAsia="Times New Roman" w:hAnsi="Times New Roman" w:cs="Times New Roman"/>
          <w:color w:val="000000"/>
          <w:sz w:val="20"/>
          <w:szCs w:val="20"/>
          <w:shd w:val="clear" w:color="auto" w:fill="FFFFFF"/>
        </w:rPr>
        <w:t>Serang</w:t>
      </w:r>
      <w:proofErr w:type="spellEnd"/>
      <w:r w:rsidRPr="00624973">
        <w:rPr>
          <w:rFonts w:ascii="Times New Roman" w:eastAsia="Times New Roman" w:hAnsi="Times New Roman" w:cs="Times New Roman"/>
          <w:color w:val="000000"/>
          <w:sz w:val="20"/>
          <w:szCs w:val="20"/>
          <w:shd w:val="clear" w:color="auto" w:fill="FFFFFF"/>
        </w:rPr>
        <w:t xml:space="preserve"> City, </w:t>
      </w:r>
      <w:proofErr w:type="spellStart"/>
      <w:r w:rsidRPr="00624973">
        <w:rPr>
          <w:rFonts w:ascii="Times New Roman" w:eastAsia="Times New Roman" w:hAnsi="Times New Roman" w:cs="Times New Roman"/>
          <w:color w:val="000000"/>
          <w:sz w:val="20"/>
          <w:szCs w:val="20"/>
          <w:shd w:val="clear" w:color="auto" w:fill="FFFFFF"/>
        </w:rPr>
        <w:t>Banten</w:t>
      </w:r>
      <w:proofErr w:type="spellEnd"/>
      <w:r w:rsidRPr="00624973">
        <w:rPr>
          <w:rFonts w:ascii="Times New Roman" w:eastAsia="Times New Roman" w:hAnsi="Times New Roman" w:cs="Times New Roman"/>
          <w:color w:val="000000"/>
          <w:sz w:val="20"/>
          <w:szCs w:val="20"/>
          <w:shd w:val="clear" w:color="auto" w:fill="FFFFFF"/>
        </w:rPr>
        <w:t xml:space="preserve"> 42117</w:t>
      </w:r>
    </w:p>
    <w:p w:rsidR="00624973" w:rsidRPr="00624973" w:rsidRDefault="00624973" w:rsidP="00624973">
      <w:pPr>
        <w:spacing w:after="0" w:line="240" w:lineRule="auto"/>
        <w:ind w:left="587"/>
        <w:jc w:val="center"/>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0"/>
          <w:szCs w:val="20"/>
          <w:shd w:val="clear" w:color="auto" w:fill="FFFFFF"/>
        </w:rPr>
        <w:t xml:space="preserve">Province: </w:t>
      </w:r>
      <w:proofErr w:type="spellStart"/>
      <w:r w:rsidRPr="00624973">
        <w:rPr>
          <w:rFonts w:ascii="Times New Roman" w:eastAsia="Times New Roman" w:hAnsi="Times New Roman" w:cs="Times New Roman"/>
          <w:color w:val="000000"/>
          <w:sz w:val="20"/>
          <w:szCs w:val="20"/>
          <w:shd w:val="clear" w:color="auto" w:fill="FFFFFF"/>
        </w:rPr>
        <w:t>Banten</w:t>
      </w:r>
      <w:proofErr w:type="spellEnd"/>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i/>
          <w:iCs/>
          <w:color w:val="000000"/>
          <w:sz w:val="20"/>
          <w:szCs w:val="20"/>
          <w:shd w:val="clear" w:color="auto" w:fill="FFFFFF"/>
        </w:rPr>
        <w:t>1</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0"/>
          <w:szCs w:val="20"/>
          <w:shd w:val="clear" w:color="auto" w:fill="FFFFFF"/>
        </w:rPr>
        <w:t>Phone: (0254) 2803302</w:t>
      </w:r>
      <w:r w:rsidRPr="00624973">
        <w:rPr>
          <w:rFonts w:ascii="Times New Roman" w:eastAsia="Times New Roman" w:hAnsi="Times New Roman" w:cs="Times New Roman"/>
          <w:color w:val="000000"/>
          <w:sz w:val="27"/>
          <w:szCs w:val="27"/>
        </w:rPr>
        <w:t> </w:t>
      </w:r>
      <w:proofErr w:type="gramStart"/>
      <w:r w:rsidR="008461A0" w:rsidRPr="008461A0">
        <w:rPr>
          <w:rFonts w:ascii="Times New Roman" w:eastAsia="Times New Roman" w:hAnsi="Times New Roman" w:cs="Times New Roman"/>
          <w:color w:val="000000"/>
          <w:sz w:val="20"/>
          <w:szCs w:val="20"/>
          <w:shd w:val="clear" w:color="auto" w:fill="FFFFFF"/>
          <w:vertAlign w:val="superscript"/>
        </w:rPr>
        <w:t>3</w:t>
      </w:r>
      <w:r w:rsidRPr="00624973">
        <w:rPr>
          <w:rFonts w:ascii="Times New Roman" w:eastAsia="Times New Roman" w:hAnsi="Times New Roman" w:cs="Times New Roman"/>
          <w:color w:val="000000"/>
          <w:sz w:val="20"/>
          <w:szCs w:val="20"/>
          <w:vertAlign w:val="superscript"/>
        </w:rPr>
        <w:t> </w:t>
      </w:r>
      <w:r w:rsidRPr="00624973">
        <w:rPr>
          <w:rFonts w:ascii="Times New Roman" w:eastAsia="Times New Roman" w:hAnsi="Times New Roman" w:cs="Times New Roman"/>
          <w:color w:val="000000"/>
          <w:sz w:val="20"/>
          <w:szCs w:val="20"/>
          <w:shd w:val="clear" w:color="auto" w:fill="FFFFFF"/>
        </w:rPr>
        <w:t>.</w:t>
      </w:r>
      <w:proofErr w:type="gramEnd"/>
    </w:p>
    <w:p w:rsidR="00624973" w:rsidRPr="00624973" w:rsidRDefault="00624973" w:rsidP="00624973">
      <w:pPr>
        <w:spacing w:after="0" w:line="330" w:lineRule="atLeast"/>
        <w:jc w:val="center"/>
        <w:rPr>
          <w:rFonts w:ascii="Times New Roman" w:eastAsia="Times New Roman" w:hAnsi="Times New Roman" w:cs="Times New Roman"/>
          <w:color w:val="000000"/>
        </w:rPr>
      </w:pPr>
      <w:r w:rsidRPr="00624973">
        <w:rPr>
          <w:rFonts w:ascii="Times New Roman" w:eastAsia="Times New Roman" w:hAnsi="Times New Roman" w:cs="Times New Roman"/>
          <w:b/>
          <w:bCs/>
          <w:color w:val="000000"/>
        </w:rPr>
        <w:t> </w:t>
      </w:r>
    </w:p>
    <w:p w:rsidR="00624973" w:rsidRPr="00624973" w:rsidRDefault="00624973" w:rsidP="00624973">
      <w:pPr>
        <w:spacing w:after="0" w:line="330" w:lineRule="atLeast"/>
        <w:jc w:val="center"/>
        <w:rPr>
          <w:rFonts w:ascii="Times New Roman" w:eastAsia="Times New Roman" w:hAnsi="Times New Roman" w:cs="Times New Roman"/>
          <w:color w:val="000000"/>
        </w:rPr>
      </w:pPr>
      <w:r w:rsidRPr="00624973">
        <w:rPr>
          <w:rFonts w:ascii="Times New Roman" w:eastAsia="Times New Roman" w:hAnsi="Times New Roman" w:cs="Times New Roman"/>
          <w:b/>
          <w:bCs/>
          <w:color w:val="000000"/>
        </w:rPr>
        <w:t>Abstract</w:t>
      </w:r>
    </w:p>
    <w:p w:rsidR="00624973" w:rsidRPr="00624973" w:rsidRDefault="00624973" w:rsidP="00624973">
      <w:pPr>
        <w:spacing w:after="0" w:line="330" w:lineRule="atLeast"/>
        <w:jc w:val="both"/>
        <w:rPr>
          <w:rFonts w:ascii="Times New Roman" w:eastAsia="Times New Roman" w:hAnsi="Times New Roman" w:cs="Times New Roman"/>
          <w:color w:val="000000"/>
        </w:rPr>
      </w:pPr>
      <w:r w:rsidRPr="00624973">
        <w:rPr>
          <w:rFonts w:ascii="Times New Roman" w:eastAsia="Times New Roman" w:hAnsi="Times New Roman" w:cs="Times New Roman"/>
          <w:color w:val="000000"/>
        </w:rPr>
        <w:t>This research aims to produce a </w:t>
      </w:r>
      <w:r w:rsidRPr="00624973">
        <w:rPr>
          <w:rFonts w:ascii="Times New Roman" w:eastAsia="Times New Roman" w:hAnsi="Times New Roman" w:cs="Times New Roman"/>
          <w:i/>
          <w:iCs/>
          <w:color w:val="000000"/>
        </w:rPr>
        <w:t>Cooperative Learning</w:t>
      </w:r>
      <w:r w:rsidRPr="00624973">
        <w:rPr>
          <w:rFonts w:ascii="Times New Roman" w:eastAsia="Times New Roman" w:hAnsi="Times New Roman" w:cs="Times New Roman"/>
          <w:color w:val="000000"/>
        </w:rPr>
        <w:t> model based on Local Wisdom of Indigenous Peoples </w:t>
      </w:r>
      <w:r w:rsidRPr="00624973">
        <w:rPr>
          <w:rFonts w:ascii="Times New Roman" w:eastAsia="Times New Roman" w:hAnsi="Times New Roman" w:cs="Times New Roman"/>
          <w:i/>
          <w:iCs/>
          <w:color w:val="000000"/>
        </w:rPr>
        <w:t>B</w:t>
      </w:r>
      <w:r w:rsidRPr="00624973">
        <w:rPr>
          <w:rFonts w:ascii="Times New Roman" w:eastAsia="Times New Roman" w:hAnsi="Times New Roman" w:cs="Times New Roman"/>
          <w:color w:val="000000"/>
        </w:rPr>
        <w:t> </w:t>
      </w:r>
      <w:proofErr w:type="spellStart"/>
      <w:r w:rsidRPr="00624973">
        <w:rPr>
          <w:rFonts w:ascii="Times New Roman" w:eastAsia="Times New Roman" w:hAnsi="Times New Roman" w:cs="Times New Roman"/>
          <w:i/>
          <w:iCs/>
          <w:color w:val="000000"/>
        </w:rPr>
        <w:t>aduy</w:t>
      </w:r>
      <w:proofErr w:type="spellEnd"/>
      <w:r w:rsidRPr="00624973">
        <w:rPr>
          <w:rFonts w:ascii="Times New Roman" w:eastAsia="Times New Roman" w:hAnsi="Times New Roman" w:cs="Times New Roman"/>
          <w:i/>
          <w:iCs/>
          <w:color w:val="000000"/>
        </w:rPr>
        <w:t xml:space="preserve"> </w:t>
      </w:r>
      <w:proofErr w:type="spellStart"/>
      <w:r w:rsidRPr="00624973">
        <w:rPr>
          <w:rFonts w:ascii="Times New Roman" w:eastAsia="Times New Roman" w:hAnsi="Times New Roman" w:cs="Times New Roman"/>
          <w:i/>
          <w:iCs/>
          <w:color w:val="000000"/>
        </w:rPr>
        <w:t>Luar</w:t>
      </w:r>
      <w:proofErr w:type="spellEnd"/>
      <w:r w:rsidRPr="00624973">
        <w:rPr>
          <w:rFonts w:ascii="Times New Roman" w:eastAsia="Times New Roman" w:hAnsi="Times New Roman" w:cs="Times New Roman"/>
          <w:color w:val="000000"/>
        </w:rPr>
        <w:t> (CLBKL-MABL) in me </w:t>
      </w:r>
      <w:proofErr w:type="spellStart"/>
      <w:r w:rsidRPr="00624973">
        <w:rPr>
          <w:rFonts w:ascii="Times New Roman" w:eastAsia="Times New Roman" w:hAnsi="Times New Roman" w:cs="Times New Roman"/>
          <w:color w:val="000000"/>
        </w:rPr>
        <w:t>ningkatkan</w:t>
      </w:r>
      <w:proofErr w:type="spellEnd"/>
      <w:r w:rsidRPr="00624973">
        <w:rPr>
          <w:rFonts w:ascii="Times New Roman" w:eastAsia="Times New Roman" w:hAnsi="Times New Roman" w:cs="Times New Roman"/>
          <w:color w:val="000000"/>
        </w:rPr>
        <w:t xml:space="preserve"> character cooperation with the elementary school students test the effectiveness of the model, through research development with essays d n &amp; development (R &amp; D) Borg &amp; Gall. Subject trial is the fourth grade students at SDN 1 </w:t>
      </w:r>
      <w:proofErr w:type="spellStart"/>
      <w:r w:rsidRPr="00624973">
        <w:rPr>
          <w:rFonts w:ascii="Times New Roman" w:eastAsia="Times New Roman" w:hAnsi="Times New Roman" w:cs="Times New Roman"/>
          <w:color w:val="000000"/>
        </w:rPr>
        <w:t>Sukadaya</w:t>
      </w:r>
      <w:proofErr w:type="spellEnd"/>
      <w:r w:rsidRPr="00624973">
        <w:rPr>
          <w:rFonts w:ascii="Times New Roman" w:eastAsia="Times New Roman" w:hAnsi="Times New Roman" w:cs="Times New Roman"/>
          <w:color w:val="000000"/>
        </w:rPr>
        <w:t xml:space="preserve">, </w:t>
      </w:r>
      <w:proofErr w:type="spellStart"/>
      <w:r w:rsidRPr="00624973">
        <w:rPr>
          <w:rFonts w:ascii="Times New Roman" w:eastAsia="Times New Roman" w:hAnsi="Times New Roman" w:cs="Times New Roman"/>
          <w:color w:val="000000"/>
        </w:rPr>
        <w:t>Sukadaya</w:t>
      </w:r>
      <w:proofErr w:type="spellEnd"/>
      <w:r w:rsidRPr="00624973">
        <w:rPr>
          <w:rFonts w:ascii="Times New Roman" w:eastAsia="Times New Roman" w:hAnsi="Times New Roman" w:cs="Times New Roman"/>
          <w:color w:val="000000"/>
        </w:rPr>
        <w:t xml:space="preserve"> SDN 2, SDN 3 </w:t>
      </w:r>
      <w:proofErr w:type="spellStart"/>
      <w:r w:rsidRPr="00624973">
        <w:rPr>
          <w:rFonts w:ascii="Times New Roman" w:eastAsia="Times New Roman" w:hAnsi="Times New Roman" w:cs="Times New Roman"/>
          <w:color w:val="000000"/>
        </w:rPr>
        <w:t>Sukada</w:t>
      </w:r>
      <w:proofErr w:type="spellEnd"/>
      <w:r w:rsidRPr="00624973">
        <w:rPr>
          <w:rFonts w:ascii="Times New Roman" w:eastAsia="Times New Roman" w:hAnsi="Times New Roman" w:cs="Times New Roman"/>
          <w:color w:val="000000"/>
        </w:rPr>
        <w:t> yes and SDN 1 Well Bandung, District </w:t>
      </w:r>
      <w:proofErr w:type="spellStart"/>
      <w:r w:rsidRPr="00624973">
        <w:rPr>
          <w:rFonts w:ascii="Times New Roman" w:eastAsia="Times New Roman" w:hAnsi="Times New Roman" w:cs="Times New Roman"/>
          <w:color w:val="000000"/>
        </w:rPr>
        <w:t>Cikulur</w:t>
      </w:r>
      <w:proofErr w:type="spellEnd"/>
      <w:r w:rsidRPr="00624973">
        <w:rPr>
          <w:rFonts w:ascii="Times New Roman" w:eastAsia="Times New Roman" w:hAnsi="Times New Roman" w:cs="Times New Roman"/>
          <w:color w:val="000000"/>
        </w:rPr>
        <w:t xml:space="preserve">, the districts of </w:t>
      </w:r>
      <w:proofErr w:type="spellStart"/>
      <w:r w:rsidRPr="00624973">
        <w:rPr>
          <w:rFonts w:ascii="Times New Roman" w:eastAsia="Times New Roman" w:hAnsi="Times New Roman" w:cs="Times New Roman"/>
          <w:color w:val="000000"/>
        </w:rPr>
        <w:t>Lebak</w:t>
      </w:r>
      <w:proofErr w:type="spellEnd"/>
      <w:r w:rsidRPr="00624973">
        <w:rPr>
          <w:rFonts w:ascii="Times New Roman" w:eastAsia="Times New Roman" w:hAnsi="Times New Roman" w:cs="Times New Roman"/>
          <w:color w:val="000000"/>
        </w:rPr>
        <w:t xml:space="preserve">, </w:t>
      </w:r>
      <w:proofErr w:type="spellStart"/>
      <w:r w:rsidRPr="00624973">
        <w:rPr>
          <w:rFonts w:ascii="Times New Roman" w:eastAsia="Times New Roman" w:hAnsi="Times New Roman" w:cs="Times New Roman"/>
          <w:color w:val="000000"/>
        </w:rPr>
        <w:t>Banten</w:t>
      </w:r>
      <w:proofErr w:type="spellEnd"/>
      <w:r w:rsidRPr="00624973">
        <w:rPr>
          <w:rFonts w:ascii="Times New Roman" w:eastAsia="Times New Roman" w:hAnsi="Times New Roman" w:cs="Times New Roman"/>
          <w:color w:val="000000"/>
        </w:rPr>
        <w:t xml:space="preserve"> province. The limited trial subjects consisted of 21 students. The subject of the extensive trial consisted of 23 students who had not conducted a limited trial. The subjects of the application trial consisted of 161 students at </w:t>
      </w:r>
      <w:proofErr w:type="spellStart"/>
      <w:r w:rsidRPr="00624973">
        <w:rPr>
          <w:rFonts w:ascii="Times New Roman" w:eastAsia="Times New Roman" w:hAnsi="Times New Roman" w:cs="Times New Roman"/>
          <w:color w:val="000000"/>
        </w:rPr>
        <w:t>Sukadaya</w:t>
      </w:r>
      <w:proofErr w:type="spellEnd"/>
      <w:r w:rsidRPr="00624973">
        <w:rPr>
          <w:rFonts w:ascii="Times New Roman" w:eastAsia="Times New Roman" w:hAnsi="Times New Roman" w:cs="Times New Roman"/>
          <w:color w:val="000000"/>
        </w:rPr>
        <w:t xml:space="preserve"> Elementary School 3 and </w:t>
      </w:r>
      <w:proofErr w:type="spellStart"/>
      <w:r w:rsidRPr="00624973">
        <w:rPr>
          <w:rFonts w:ascii="Times New Roman" w:eastAsia="Times New Roman" w:hAnsi="Times New Roman" w:cs="Times New Roman"/>
          <w:color w:val="000000"/>
        </w:rPr>
        <w:t>Sumur</w:t>
      </w:r>
      <w:proofErr w:type="spellEnd"/>
      <w:r w:rsidRPr="00624973">
        <w:rPr>
          <w:rFonts w:ascii="Times New Roman" w:eastAsia="Times New Roman" w:hAnsi="Times New Roman" w:cs="Times New Roman"/>
          <w:color w:val="000000"/>
        </w:rPr>
        <w:t xml:space="preserve"> Bandung 1 Elementary School. The results of this study are in the form of learning tools which include: lesson plans, material, worksheets, and assessment </w:t>
      </w:r>
      <w:proofErr w:type="gramStart"/>
      <w:r w:rsidRPr="00624973">
        <w:rPr>
          <w:rFonts w:ascii="Times New Roman" w:eastAsia="Times New Roman" w:hAnsi="Times New Roman" w:cs="Times New Roman"/>
          <w:color w:val="000000"/>
        </w:rPr>
        <w:t>instruments ,</w:t>
      </w:r>
      <w:proofErr w:type="gramEnd"/>
      <w:r w:rsidRPr="00624973">
        <w:rPr>
          <w:rFonts w:ascii="Times New Roman" w:eastAsia="Times New Roman" w:hAnsi="Times New Roman" w:cs="Times New Roman"/>
          <w:color w:val="000000"/>
        </w:rPr>
        <w:t xml:space="preserve"> and the syntax of the CLBKL-MABL learning model . Through the testing phase effectiveness </w:t>
      </w:r>
      <w:proofErr w:type="spellStart"/>
      <w:r w:rsidRPr="00624973">
        <w:rPr>
          <w:rFonts w:ascii="Times New Roman" w:eastAsia="Times New Roman" w:hAnsi="Times New Roman" w:cs="Times New Roman"/>
          <w:color w:val="000000"/>
        </w:rPr>
        <w:t>mdel</w:t>
      </w:r>
      <w:proofErr w:type="spellEnd"/>
      <w:r w:rsidRPr="00624973">
        <w:rPr>
          <w:rFonts w:ascii="Times New Roman" w:eastAsia="Times New Roman" w:hAnsi="Times New Roman" w:cs="Times New Roman"/>
          <w:color w:val="000000"/>
        </w:rPr>
        <w:t>, obtained by the t test results on the character of cooperation for 4521 is greater than the t test table is 1.684 thus proving their p </w:t>
      </w:r>
      <w:proofErr w:type="spellStart"/>
      <w:r w:rsidRPr="00624973">
        <w:rPr>
          <w:rFonts w:ascii="Times New Roman" w:eastAsia="Times New Roman" w:hAnsi="Times New Roman" w:cs="Times New Roman"/>
          <w:color w:val="000000"/>
        </w:rPr>
        <w:t>erbedaan</w:t>
      </w:r>
      <w:proofErr w:type="spellEnd"/>
      <w:r w:rsidRPr="00624973">
        <w:rPr>
          <w:rFonts w:ascii="Times New Roman" w:eastAsia="Times New Roman" w:hAnsi="Times New Roman" w:cs="Times New Roman"/>
          <w:color w:val="000000"/>
        </w:rPr>
        <w:t xml:space="preserve"> a significant increase in the character of cooperation </w:t>
      </w:r>
      <w:proofErr w:type="spellStart"/>
      <w:r w:rsidR="008461A0">
        <w:rPr>
          <w:rFonts w:ascii="Times New Roman" w:eastAsia="Times New Roman" w:hAnsi="Times New Roman" w:cs="Times New Roman"/>
          <w:color w:val="000000"/>
        </w:rPr>
        <w:t>signifinant</w:t>
      </w:r>
      <w:proofErr w:type="spellEnd"/>
      <w:r w:rsidR="008461A0">
        <w:rPr>
          <w:rFonts w:ascii="Times New Roman" w:eastAsia="Times New Roman" w:hAnsi="Times New Roman" w:cs="Times New Roman"/>
          <w:color w:val="000000"/>
        </w:rPr>
        <w:t xml:space="preserve"> students who enforced character</w:t>
      </w:r>
      <w:r w:rsidRPr="00624973">
        <w:rPr>
          <w:rFonts w:ascii="Times New Roman" w:eastAsia="Times New Roman" w:hAnsi="Times New Roman" w:cs="Times New Roman"/>
          <w:color w:val="000000"/>
        </w:rPr>
        <w:t> treatment of the Model </w:t>
      </w:r>
      <w:r w:rsidRPr="00624973">
        <w:rPr>
          <w:rFonts w:ascii="Times New Roman" w:eastAsia="Times New Roman" w:hAnsi="Times New Roman" w:cs="Times New Roman"/>
          <w:i/>
          <w:iCs/>
          <w:color w:val="000000"/>
        </w:rPr>
        <w:t>Cooperative</w:t>
      </w:r>
      <w:r w:rsidRPr="00624973">
        <w:rPr>
          <w:rFonts w:ascii="Times New Roman" w:eastAsia="Times New Roman" w:hAnsi="Times New Roman" w:cs="Times New Roman"/>
          <w:color w:val="000000"/>
        </w:rPr>
        <w:t> </w:t>
      </w:r>
      <w:r w:rsidRPr="00624973">
        <w:rPr>
          <w:rFonts w:ascii="Times New Roman" w:eastAsia="Times New Roman" w:hAnsi="Times New Roman" w:cs="Times New Roman"/>
          <w:i/>
          <w:iCs/>
          <w:color w:val="000000"/>
        </w:rPr>
        <w:t>L</w:t>
      </w:r>
      <w:r w:rsidRPr="00624973">
        <w:rPr>
          <w:rFonts w:ascii="Times New Roman" w:eastAsia="Times New Roman" w:hAnsi="Times New Roman" w:cs="Times New Roman"/>
          <w:color w:val="000000"/>
        </w:rPr>
        <w:t> </w:t>
      </w:r>
      <w:r w:rsidRPr="00624973">
        <w:rPr>
          <w:rFonts w:ascii="Times New Roman" w:eastAsia="Times New Roman" w:hAnsi="Times New Roman" w:cs="Times New Roman"/>
          <w:i/>
          <w:iCs/>
          <w:color w:val="000000"/>
        </w:rPr>
        <w:t>earning</w:t>
      </w:r>
      <w:r w:rsidR="008461A0">
        <w:rPr>
          <w:rFonts w:ascii="Times New Roman" w:eastAsia="Times New Roman" w:hAnsi="Times New Roman" w:cs="Times New Roman"/>
          <w:color w:val="000000"/>
        </w:rPr>
        <w:t xml:space="preserve"> based local interest </w:t>
      </w:r>
      <w:proofErr w:type="spellStart"/>
      <w:r w:rsidR="008461A0">
        <w:rPr>
          <w:rFonts w:ascii="Times New Roman" w:eastAsia="Times New Roman" w:hAnsi="Times New Roman" w:cs="Times New Roman"/>
          <w:color w:val="000000"/>
        </w:rPr>
        <w:t>indigeneous</w:t>
      </w:r>
      <w:proofErr w:type="spellEnd"/>
      <w:r w:rsidR="008461A0">
        <w:rPr>
          <w:rFonts w:ascii="Times New Roman" w:eastAsia="Times New Roman" w:hAnsi="Times New Roman" w:cs="Times New Roman"/>
          <w:color w:val="000000"/>
        </w:rPr>
        <w:t xml:space="preserve"> people outer </w:t>
      </w:r>
      <w:proofErr w:type="spellStart"/>
      <w:proofErr w:type="gramStart"/>
      <w:r w:rsidR="008461A0">
        <w:rPr>
          <w:rFonts w:ascii="Times New Roman" w:eastAsia="Times New Roman" w:hAnsi="Times New Roman" w:cs="Times New Roman"/>
          <w:color w:val="000000"/>
        </w:rPr>
        <w:t>baduy</w:t>
      </w:r>
      <w:proofErr w:type="spellEnd"/>
      <w:r w:rsidR="008461A0">
        <w:rPr>
          <w:rFonts w:ascii="Times New Roman" w:eastAsia="Times New Roman" w:hAnsi="Times New Roman" w:cs="Times New Roman"/>
          <w:i/>
          <w:iCs/>
          <w:color w:val="000000"/>
        </w:rPr>
        <w:t xml:space="preserve"> </w:t>
      </w:r>
      <w:r w:rsidRPr="00624973">
        <w:rPr>
          <w:rFonts w:ascii="Times New Roman" w:eastAsia="Times New Roman" w:hAnsi="Times New Roman" w:cs="Times New Roman"/>
          <w:color w:val="000000"/>
        </w:rPr>
        <w:t> (</w:t>
      </w:r>
      <w:proofErr w:type="gramEnd"/>
      <w:r w:rsidRPr="00624973">
        <w:rPr>
          <w:rFonts w:ascii="Times New Roman" w:eastAsia="Times New Roman" w:hAnsi="Times New Roman" w:cs="Times New Roman"/>
          <w:color w:val="000000"/>
        </w:rPr>
        <w:t>CLBKL-MABL) with students using conventional models.</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b/>
          <w:bCs/>
          <w:i/>
          <w:iCs/>
          <w:color w:val="000000"/>
        </w:rPr>
        <w:t xml:space="preserve">Keywords: Cooperative Learning, Local Wisdom of Outer </w:t>
      </w:r>
      <w:proofErr w:type="spellStart"/>
      <w:r w:rsidRPr="00624973">
        <w:rPr>
          <w:rFonts w:ascii="Times New Roman" w:eastAsia="Times New Roman" w:hAnsi="Times New Roman" w:cs="Times New Roman"/>
          <w:b/>
          <w:bCs/>
          <w:i/>
          <w:iCs/>
          <w:color w:val="000000"/>
        </w:rPr>
        <w:t>Baduy</w:t>
      </w:r>
      <w:proofErr w:type="spellEnd"/>
      <w:r w:rsidRPr="00624973">
        <w:rPr>
          <w:rFonts w:ascii="Times New Roman" w:eastAsia="Times New Roman" w:hAnsi="Times New Roman" w:cs="Times New Roman"/>
          <w:b/>
          <w:bCs/>
          <w:i/>
          <w:iCs/>
          <w:color w:val="000000"/>
        </w:rPr>
        <w:t xml:space="preserve"> Indigenous Peoples,</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i/>
          <w:iCs/>
          <w:color w:val="000000"/>
        </w:rPr>
        <w:t>Collaborative</w:t>
      </w:r>
      <w:r w:rsidRPr="00624973">
        <w:rPr>
          <w:rFonts w:ascii="Times New Roman" w:eastAsia="Times New Roman" w:hAnsi="Times New Roman" w:cs="Times New Roman"/>
          <w:color w:val="000000"/>
          <w:sz w:val="27"/>
          <w:szCs w:val="27"/>
        </w:rPr>
        <w:t> </w:t>
      </w:r>
      <w:proofErr w:type="gramStart"/>
      <w:r w:rsidRPr="00624973">
        <w:rPr>
          <w:rFonts w:ascii="Times New Roman" w:eastAsia="Times New Roman" w:hAnsi="Times New Roman" w:cs="Times New Roman"/>
          <w:b/>
          <w:bCs/>
          <w:i/>
          <w:iCs/>
          <w:color w:val="000000"/>
        </w:rPr>
        <w:t>Characters</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i/>
          <w:iCs/>
          <w:color w:val="000000"/>
        </w:rPr>
        <w:t>.</w:t>
      </w:r>
      <w:proofErr w:type="gramEnd"/>
    </w:p>
    <w:p w:rsidR="00624973" w:rsidRPr="00624973" w:rsidRDefault="00624973" w:rsidP="00624973">
      <w:pPr>
        <w:spacing w:after="0" w:line="360" w:lineRule="atLeast"/>
        <w:jc w:val="center"/>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 </w:t>
      </w:r>
    </w:p>
    <w:p w:rsidR="00624973" w:rsidRDefault="00624973" w:rsidP="00624973">
      <w:pPr>
        <w:spacing w:after="0" w:line="360"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INTRODUCTION</w:t>
      </w: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The benefits of </w:t>
      </w:r>
      <w:r w:rsidRPr="00624973">
        <w:rPr>
          <w:rFonts w:ascii="Times New Roman" w:eastAsia="Times New Roman" w:hAnsi="Times New Roman" w:cs="Times New Roman"/>
          <w:i/>
          <w:iCs/>
          <w:color w:val="000000"/>
          <w:sz w:val="24"/>
          <w:szCs w:val="24"/>
        </w:rPr>
        <w:t>Academic Achievement in 21st Century</w:t>
      </w:r>
      <w:r w:rsidRPr="00624973">
        <w:rPr>
          <w:rFonts w:ascii="Times New Roman" w:eastAsia="Times New Roman" w:hAnsi="Times New Roman" w:cs="Times New Roman"/>
          <w:color w:val="000000"/>
          <w:sz w:val="24"/>
          <w:szCs w:val="24"/>
        </w:rPr>
        <w:t> are </w:t>
      </w:r>
      <w:r w:rsidRPr="00624973">
        <w:rPr>
          <w:rFonts w:ascii="Times New Roman" w:eastAsia="Times New Roman" w:hAnsi="Times New Roman" w:cs="Times New Roman"/>
          <w:i/>
          <w:iCs/>
          <w:color w:val="000000"/>
          <w:sz w:val="24"/>
          <w:szCs w:val="24"/>
        </w:rPr>
        <w:t>Effective Communication;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 xml:space="preserve">Teaming, Collaboration, and Interpersonal Skills, Personal, Social, and Civic Responsibility, Interactive </w:t>
      </w:r>
      <w:proofErr w:type="gramStart"/>
      <w:r w:rsidRPr="00624973">
        <w:rPr>
          <w:rFonts w:ascii="Times New Roman" w:eastAsia="Times New Roman" w:hAnsi="Times New Roman" w:cs="Times New Roman"/>
          <w:i/>
          <w:iCs/>
          <w:color w:val="000000"/>
          <w:sz w:val="24"/>
          <w:szCs w:val="24"/>
        </w:rPr>
        <w:t>Communication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i/>
          <w:iCs/>
          <w:color w:val="000000"/>
          <w:sz w:val="24"/>
          <w:szCs w:val="24"/>
        </w:rPr>
        <w:t xml:space="preserve">(The North Central Regional Educational </w:t>
      </w:r>
      <w:proofErr w:type="gramStart"/>
      <w:r w:rsidRPr="00624973">
        <w:rPr>
          <w:rFonts w:ascii="Times New Roman" w:eastAsia="Times New Roman" w:hAnsi="Times New Roman" w:cs="Times New Roman"/>
          <w:i/>
          <w:iCs/>
          <w:color w:val="000000"/>
          <w:sz w:val="24"/>
          <w:szCs w:val="24"/>
        </w:rPr>
        <w:t>Laboratory</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color w:val="000000"/>
          <w:sz w:val="24"/>
          <w:szCs w:val="24"/>
        </w:rPr>
        <w:t xml:space="preserve"> 2003) . Thus one of the demands of the 21st century is </w:t>
      </w:r>
      <w:r w:rsidRPr="00624973">
        <w:rPr>
          <w:rFonts w:ascii="Times New Roman" w:eastAsia="Times New Roman" w:hAnsi="Times New Roman" w:cs="Times New Roman"/>
          <w:color w:val="000000"/>
          <w:sz w:val="24"/>
          <w:szCs w:val="24"/>
        </w:rPr>
        <w:lastRenderedPageBreak/>
        <w:t>the student's academic </w:t>
      </w:r>
      <w:proofErr w:type="spellStart"/>
      <w:r w:rsidRPr="00624973">
        <w:rPr>
          <w:rFonts w:ascii="Times New Roman" w:eastAsia="Times New Roman" w:hAnsi="Times New Roman" w:cs="Times New Roman"/>
          <w:color w:val="000000"/>
          <w:sz w:val="24"/>
          <w:szCs w:val="24"/>
        </w:rPr>
        <w:t>pu</w:t>
      </w:r>
      <w:proofErr w:type="spellEnd"/>
      <w:r w:rsidRPr="00624973">
        <w:rPr>
          <w:rFonts w:ascii="Times New Roman" w:eastAsia="Times New Roman" w:hAnsi="Times New Roman" w:cs="Times New Roman"/>
          <w:color w:val="000000"/>
          <w:sz w:val="24"/>
          <w:szCs w:val="24"/>
        </w:rPr>
        <w:t> mam</w:t>
      </w:r>
      <w:r>
        <w:rPr>
          <w:rFonts w:ascii="Times New Roman" w:eastAsia="Times New Roman" w:hAnsi="Times New Roman" w:cs="Times New Roman"/>
          <w:color w:val="000000"/>
          <w:sz w:val="24"/>
          <w:szCs w:val="24"/>
        </w:rPr>
        <w:t xml:space="preserve"> worked in group or </w:t>
      </w:r>
      <w:proofErr w:type="spellStart"/>
      <w:r>
        <w:rPr>
          <w:rFonts w:ascii="Times New Roman" w:eastAsia="Times New Roman" w:hAnsi="Times New Roman" w:cs="Times New Roman"/>
          <w:color w:val="000000"/>
          <w:sz w:val="24"/>
          <w:szCs w:val="24"/>
        </w:rPr>
        <w:t>colaboration</w:t>
      </w:r>
      <w:proofErr w:type="spellEnd"/>
      <w:r w:rsidRPr="00624973">
        <w:rPr>
          <w:rFonts w:ascii="Times New Roman" w:eastAsia="Times New Roman" w:hAnsi="Times New Roman" w:cs="Times New Roman"/>
          <w:color w:val="000000"/>
          <w:sz w:val="24"/>
          <w:szCs w:val="24"/>
        </w:rPr>
        <w:t> speeches</w:t>
      </w:r>
      <w:proofErr w:type="gramStart"/>
      <w:r w:rsidRPr="00624973">
        <w:rPr>
          <w:rFonts w:ascii="Times New Roman" w:eastAsia="Times New Roman" w:hAnsi="Times New Roman" w:cs="Times New Roman"/>
          <w:color w:val="000000"/>
          <w:sz w:val="24"/>
          <w:szCs w:val="24"/>
        </w:rPr>
        <w:t>.(</w:t>
      </w:r>
      <w:proofErr w:type="spellStart"/>
      <w:proofErr w:type="gramEnd"/>
      <w:r w:rsidRPr="00624973">
        <w:rPr>
          <w:rFonts w:ascii="Times New Roman" w:eastAsia="Times New Roman" w:hAnsi="Times New Roman" w:cs="Times New Roman"/>
          <w:color w:val="000000"/>
          <w:sz w:val="24"/>
          <w:szCs w:val="24"/>
        </w:rPr>
        <w:t>Yuristia</w:t>
      </w:r>
      <w:proofErr w:type="spellEnd"/>
      <w:r w:rsidRPr="00624973">
        <w:rPr>
          <w:rFonts w:ascii="Times New Roman" w:eastAsia="Times New Roman" w:hAnsi="Times New Roman" w:cs="Times New Roman"/>
          <w:color w:val="000000"/>
          <w:sz w:val="24"/>
          <w:szCs w:val="24"/>
        </w:rPr>
        <w:t>, 2017) . </w:t>
      </w:r>
      <w:r w:rsidRPr="00624973">
        <w:rPr>
          <w:rFonts w:ascii="Times New Roman" w:eastAsia="Times New Roman" w:hAnsi="Times New Roman" w:cs="Times New Roman"/>
          <w:i/>
          <w:iCs/>
          <w:color w:val="000000"/>
          <w:sz w:val="24"/>
          <w:szCs w:val="24"/>
        </w:rPr>
        <w:t>Cooperative learning</w:t>
      </w:r>
      <w:r w:rsidRPr="00624973">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222222"/>
          <w:sz w:val="24"/>
          <w:szCs w:val="24"/>
          <w:shd w:val="clear" w:color="auto" w:fill="FFFFFF"/>
        </w:rPr>
        <w:t xml:space="preserve">model </w:t>
      </w:r>
      <w:r w:rsidRPr="0062497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w:t>
      </w:r>
      <w:r w:rsidRPr="00624973">
        <w:rPr>
          <w:rFonts w:ascii="Times New Roman" w:eastAsia="Times New Roman" w:hAnsi="Times New Roman" w:cs="Times New Roman"/>
          <w:color w:val="000000"/>
          <w:sz w:val="24"/>
          <w:szCs w:val="24"/>
        </w:rPr>
        <w:t>ccording</w:t>
      </w:r>
      <w:proofErr w:type="gramEnd"/>
      <w:r w:rsidRPr="00624973">
        <w:rPr>
          <w:rFonts w:ascii="Times New Roman" w:eastAsia="Times New Roman" w:hAnsi="Times New Roman" w:cs="Times New Roman"/>
          <w:color w:val="000000"/>
          <w:sz w:val="24"/>
          <w:szCs w:val="24"/>
        </w:rPr>
        <w:t xml:space="preserve"> to Lie (2007: 17) very close to Indonesian Culture and through appropriate classroom activities, can also be a medium in building the character of</w:t>
      </w:r>
      <w:r>
        <w:rPr>
          <w:rFonts w:ascii="Times New Roman" w:eastAsia="Times New Roman" w:hAnsi="Times New Roman" w:cs="Times New Roman"/>
          <w:color w:val="000000"/>
          <w:sz w:val="24"/>
          <w:szCs w:val="24"/>
        </w:rPr>
        <w:t xml:space="preserve"> </w:t>
      </w:r>
      <w:r w:rsidRPr="00624973">
        <w:rPr>
          <w:rFonts w:ascii="Times New Roman" w:eastAsia="Times New Roman" w:hAnsi="Times New Roman" w:cs="Times New Roman"/>
          <w:color w:val="000000"/>
          <w:sz w:val="24"/>
          <w:szCs w:val="24"/>
        </w:rPr>
        <w:t>cooperation students. However </w:t>
      </w:r>
      <w:r w:rsidRPr="00624973">
        <w:rPr>
          <w:rFonts w:ascii="Times New Roman" w:eastAsia="Times New Roman" w:hAnsi="Times New Roman" w:cs="Times New Roman"/>
          <w:i/>
          <w:iCs/>
          <w:color w:val="000000"/>
          <w:sz w:val="24"/>
          <w:szCs w:val="24"/>
        </w:rPr>
        <w:t>Cooperative Learning</w:t>
      </w:r>
      <w:r>
        <w:rPr>
          <w:rFonts w:ascii="Times New Roman" w:eastAsia="Times New Roman" w:hAnsi="Times New Roman" w:cs="Times New Roman"/>
          <w:color w:val="000000"/>
          <w:sz w:val="24"/>
          <w:szCs w:val="24"/>
        </w:rPr>
        <w:t> also has of</w:t>
      </w:r>
      <w:r w:rsidRPr="00624973">
        <w:rPr>
          <w:rFonts w:ascii="Times New Roman" w:eastAsia="Times New Roman" w:hAnsi="Times New Roman" w:cs="Times New Roman"/>
          <w:color w:val="000000"/>
          <w:sz w:val="24"/>
          <w:szCs w:val="24"/>
        </w:rPr>
        <w:t>ten the barrier as an obstacle, namely the emergence of students who simply piggy</w:t>
      </w:r>
      <w:r>
        <w:rPr>
          <w:rFonts w:ascii="Times New Roman" w:eastAsia="Times New Roman" w:hAnsi="Times New Roman" w:cs="Times New Roman"/>
          <w:color w:val="000000"/>
          <w:sz w:val="24"/>
          <w:szCs w:val="24"/>
        </w:rPr>
        <w:t xml:space="preserve"> </w:t>
      </w:r>
      <w:r w:rsidRPr="00624973">
        <w:rPr>
          <w:rFonts w:ascii="Times New Roman" w:eastAsia="Times New Roman" w:hAnsi="Times New Roman" w:cs="Times New Roman"/>
          <w:color w:val="000000"/>
          <w:sz w:val="24"/>
          <w:szCs w:val="24"/>
        </w:rPr>
        <w:t>backing on subjects in the group, did not play a role as personal and group responsibility, group work otherwise dominated by one person. (</w:t>
      </w:r>
      <w:proofErr w:type="spellStart"/>
      <w:r w:rsidRPr="00624973">
        <w:rPr>
          <w:rFonts w:ascii="Times New Roman" w:eastAsia="Times New Roman" w:hAnsi="Times New Roman" w:cs="Times New Roman"/>
          <w:color w:val="000000"/>
          <w:sz w:val="24"/>
          <w:szCs w:val="24"/>
        </w:rPr>
        <w:t>Slavin</w:t>
      </w:r>
      <w:proofErr w:type="spellEnd"/>
      <w:r w:rsidRPr="00624973">
        <w:rPr>
          <w:rFonts w:ascii="Times New Roman" w:eastAsia="Times New Roman" w:hAnsi="Times New Roman" w:cs="Times New Roman"/>
          <w:color w:val="000000"/>
          <w:sz w:val="24"/>
          <w:szCs w:val="24"/>
        </w:rPr>
        <w:t xml:space="preserve">: 2005: 40), then </w:t>
      </w:r>
      <w:proofErr w:type="spellStart"/>
      <w:r w:rsidRPr="00624973">
        <w:rPr>
          <w:rFonts w:ascii="Times New Roman" w:eastAsia="Times New Roman" w:hAnsi="Times New Roman" w:cs="Times New Roman"/>
          <w:color w:val="000000"/>
          <w:sz w:val="24"/>
          <w:szCs w:val="24"/>
        </w:rPr>
        <w:t>Slavin</w:t>
      </w:r>
      <w:proofErr w:type="spellEnd"/>
      <w:r w:rsidRPr="00624973">
        <w:rPr>
          <w:rFonts w:ascii="Times New Roman" w:eastAsia="Times New Roman" w:hAnsi="Times New Roman" w:cs="Times New Roman"/>
          <w:color w:val="000000"/>
          <w:sz w:val="24"/>
          <w:szCs w:val="24"/>
        </w:rPr>
        <w:t xml:space="preserve"> explained that the influence of the pillion is the most likely thing to emerge when the group has a single task. </w:t>
      </w:r>
      <w:proofErr w:type="gramStart"/>
      <w:r w:rsidRPr="00624973">
        <w:rPr>
          <w:rFonts w:ascii="Times New Roman" w:eastAsia="Times New Roman" w:hAnsi="Times New Roman" w:cs="Times New Roman"/>
          <w:color w:val="000000"/>
          <w:sz w:val="24"/>
          <w:szCs w:val="24"/>
        </w:rPr>
        <w:t>So that diffusion of responsibility does not work (</w:t>
      </w:r>
      <w:proofErr w:type="spellStart"/>
      <w:r w:rsidRPr="00624973">
        <w:rPr>
          <w:rFonts w:ascii="Times New Roman" w:eastAsia="Times New Roman" w:hAnsi="Times New Roman" w:cs="Times New Roman"/>
          <w:color w:val="000000"/>
          <w:sz w:val="24"/>
          <w:szCs w:val="24"/>
        </w:rPr>
        <w:t>Slavin</w:t>
      </w:r>
      <w:proofErr w:type="spellEnd"/>
      <w:r w:rsidRPr="00624973">
        <w:rPr>
          <w:rFonts w:ascii="Times New Roman" w:eastAsia="Times New Roman" w:hAnsi="Times New Roman" w:cs="Times New Roman"/>
          <w:color w:val="000000"/>
          <w:sz w:val="24"/>
          <w:szCs w:val="24"/>
        </w:rPr>
        <w:t xml:space="preserve"> 1983a), so that it becomes a barrier to the creation of the influence of student character collaboration achievement.</w:t>
      </w:r>
      <w:proofErr w:type="gramEnd"/>
      <w:r w:rsidRPr="00624973">
        <w:rPr>
          <w:rFonts w:ascii="Times New Roman" w:eastAsia="Times New Roman" w:hAnsi="Times New Roman" w:cs="Times New Roman"/>
          <w:color w:val="000000"/>
          <w:sz w:val="24"/>
          <w:szCs w:val="24"/>
        </w:rPr>
        <w:t xml:space="preserve"> This is indicated by data from the preliminary study on 26 August to 26 September 2018, in 4 elementary schools in </w:t>
      </w:r>
      <w:proofErr w:type="spellStart"/>
      <w:r w:rsidRPr="00624973">
        <w:rPr>
          <w:rFonts w:ascii="Times New Roman" w:eastAsia="Times New Roman" w:hAnsi="Times New Roman" w:cs="Times New Roman"/>
          <w:color w:val="000000"/>
          <w:sz w:val="24"/>
          <w:szCs w:val="24"/>
        </w:rPr>
        <w:t>Cikulur</w:t>
      </w:r>
      <w:proofErr w:type="spellEnd"/>
      <w:r w:rsidRPr="00624973">
        <w:rPr>
          <w:rFonts w:ascii="Times New Roman" w:eastAsia="Times New Roman" w:hAnsi="Times New Roman" w:cs="Times New Roman"/>
          <w:color w:val="000000"/>
          <w:sz w:val="24"/>
          <w:szCs w:val="24"/>
        </w:rPr>
        <w:t xml:space="preserve"> sub-district, that the collaboration of students through the </w:t>
      </w:r>
      <w:r w:rsidRPr="00624973">
        <w:rPr>
          <w:rFonts w:ascii="Times New Roman" w:eastAsia="Times New Roman" w:hAnsi="Times New Roman" w:cs="Times New Roman"/>
          <w:i/>
          <w:iCs/>
          <w:color w:val="000000"/>
          <w:sz w:val="24"/>
          <w:szCs w:val="24"/>
        </w:rPr>
        <w:t>Cooperative Learning</w:t>
      </w:r>
      <w:r w:rsidRPr="00624973">
        <w:rPr>
          <w:rFonts w:ascii="Times New Roman" w:eastAsia="Times New Roman" w:hAnsi="Times New Roman" w:cs="Times New Roman"/>
          <w:color w:val="000000"/>
          <w:sz w:val="24"/>
          <w:szCs w:val="24"/>
        </w:rPr>
        <w:t> model only gets 52.93% with a low category, the main factor that causes low collaboration characters is that students are unable to cooperate in doing group assignments, more students are only riding in study groups in the sense of only one up to two people who work on group assignments.</w:t>
      </w: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Based on a preliminary study on the Outer </w:t>
      </w:r>
      <w:proofErr w:type="spellStart"/>
      <w:r w:rsidRPr="00624973">
        <w:rPr>
          <w:rFonts w:ascii="Times New Roman" w:eastAsia="Times New Roman" w:hAnsi="Times New Roman" w:cs="Times New Roman"/>
          <w:color w:val="000000"/>
          <w:sz w:val="24"/>
          <w:szCs w:val="24"/>
        </w:rPr>
        <w:t>Baduy</w:t>
      </w:r>
      <w:proofErr w:type="spellEnd"/>
      <w:r w:rsidRPr="00624973">
        <w:rPr>
          <w:rFonts w:ascii="Times New Roman" w:eastAsia="Times New Roman" w:hAnsi="Times New Roman" w:cs="Times New Roman"/>
          <w:color w:val="000000"/>
          <w:sz w:val="24"/>
          <w:szCs w:val="24"/>
        </w:rPr>
        <w:t xml:space="preserve"> community, the Outer </w:t>
      </w:r>
      <w:proofErr w:type="spellStart"/>
      <w:r w:rsidRPr="00624973">
        <w:rPr>
          <w:rFonts w:ascii="Times New Roman" w:eastAsia="Times New Roman" w:hAnsi="Times New Roman" w:cs="Times New Roman"/>
          <w:color w:val="000000"/>
          <w:sz w:val="24"/>
          <w:szCs w:val="24"/>
          <w:shd w:val="clear" w:color="auto" w:fill="FFFFFF"/>
        </w:rPr>
        <w:t>Baduy</w:t>
      </w:r>
      <w:proofErr w:type="spell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shd w:val="clear" w:color="auto" w:fill="FFFFFF"/>
        </w:rPr>
        <w:t>in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shd w:val="clear" w:color="auto" w:fill="FFFFFF"/>
        </w:rPr>
        <w:t>planting paddy fields (</w:t>
      </w:r>
      <w:proofErr w:type="spellStart"/>
      <w:r w:rsidRPr="00624973">
        <w:rPr>
          <w:rFonts w:ascii="Times New Roman" w:eastAsia="Times New Roman" w:hAnsi="Times New Roman" w:cs="Times New Roman"/>
          <w:color w:val="000000"/>
          <w:sz w:val="24"/>
          <w:szCs w:val="24"/>
          <w:shd w:val="clear" w:color="auto" w:fill="FFFFFF"/>
        </w:rPr>
        <w:t>Ngahuma</w:t>
      </w:r>
      <w:proofErr w:type="spellEnd"/>
      <w:r w:rsidRPr="00624973">
        <w:rPr>
          <w:rFonts w:ascii="Times New Roman" w:eastAsia="Times New Roman" w:hAnsi="Times New Roman" w:cs="Times New Roman"/>
          <w:color w:val="000000"/>
          <w:sz w:val="24"/>
          <w:szCs w:val="24"/>
          <w:shd w:val="clear" w:color="auto" w:fill="FFFFFF"/>
        </w:rPr>
        <w: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shd w:val="clear" w:color="auto" w:fill="FFFFFF"/>
        </w:rPr>
        <w:t>is by means of</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shd w:val="clear" w:color="auto" w:fill="FFFFFF"/>
        </w:rPr>
        <w:t>Rongan</w:t>
      </w:r>
      <w:proofErr w:type="spellEnd"/>
      <w:r w:rsidRPr="00624973">
        <w:rPr>
          <w:rFonts w:ascii="Times New Roman" w:eastAsia="Times New Roman" w:hAnsi="Times New Roman" w:cs="Times New Roman"/>
          <w:i/>
          <w:iCs/>
          <w:color w:val="000000"/>
          <w:sz w:val="24"/>
          <w:szCs w:val="24"/>
          <w:shd w:val="clear" w:color="auto" w:fill="FFFFFF"/>
        </w:rPr>
        <w:t>.</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shd w:val="clear" w:color="auto" w:fill="FFFFFF"/>
        </w:rPr>
        <w:t>Rereongan</w:t>
      </w:r>
      <w:proofErr w:type="spell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shd w:val="clear" w:color="auto" w:fill="FFFFFF"/>
        </w:rPr>
        <w:t>means</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shd w:val="clear" w:color="auto" w:fill="FFFFFF"/>
        </w:rPr>
        <w:t>cooperation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shd w:val="clear" w:color="auto" w:fill="FFFFFF"/>
        </w:rPr>
        <w:t>(</w:t>
      </w:r>
      <w:proofErr w:type="spellStart"/>
      <w:r w:rsidRPr="00624973">
        <w:rPr>
          <w:rFonts w:ascii="Times New Roman" w:eastAsia="Times New Roman" w:hAnsi="Times New Roman" w:cs="Times New Roman"/>
          <w:color w:val="000000"/>
          <w:sz w:val="24"/>
          <w:szCs w:val="24"/>
          <w:shd w:val="clear" w:color="auto" w:fill="FFFFFF"/>
        </w:rPr>
        <w:t>Iskandar</w:t>
      </w:r>
      <w:proofErr w:type="spellEnd"/>
      <w:r w:rsidRPr="00624973">
        <w:rPr>
          <w:rFonts w:ascii="Times New Roman" w:eastAsia="Times New Roman" w:hAnsi="Times New Roman" w:cs="Times New Roman"/>
          <w:color w:val="000000"/>
          <w:sz w:val="24"/>
          <w:szCs w:val="24"/>
          <w:shd w:val="clear" w:color="auto" w:fill="FFFFFF"/>
        </w:rPr>
        <w:t xml:space="preserve"> 2012: 104)</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shd w:val="clear" w:color="auto" w:fill="FFFFFF"/>
        </w:rPr>
        <w:t>.</w:t>
      </w:r>
      <w:proofErr w:type="spellStart"/>
      <w:r w:rsidRPr="00624973">
        <w:rPr>
          <w:rFonts w:ascii="Times New Roman" w:eastAsia="Times New Roman" w:hAnsi="Times New Roman" w:cs="Times New Roman"/>
          <w:color w:val="000000"/>
          <w:sz w:val="24"/>
          <w:szCs w:val="24"/>
        </w:rPr>
        <w:t>Rereongan</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Ngahuma</w:t>
      </w:r>
      <w:proofErr w:type="spellEnd"/>
      <w:r w:rsidRPr="00624973">
        <w:rPr>
          <w:rFonts w:ascii="Times New Roman" w:eastAsia="Times New Roman" w:hAnsi="Times New Roman" w:cs="Times New Roman"/>
          <w:color w:val="000000"/>
          <w:sz w:val="24"/>
          <w:szCs w:val="24"/>
        </w:rPr>
        <w:t xml:space="preserve"> has a value of the basic principles of cash characteristics of Cooperation activities </w:t>
      </w:r>
      <w:proofErr w:type="gramStart"/>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Rereongan</w:t>
      </w:r>
      <w:proofErr w:type="spellEnd"/>
      <w:proofErr w:type="gram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Ngahuma</w:t>
      </w:r>
      <w:proofErr w:type="spell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namely: (1). Help each other in lightening the work. (2). Able to work responsibly. (3). Build groups (friendship) with each other to become a united and strong group. (4). Good leadership and membership capacity towards leaders. (</w:t>
      </w:r>
      <w:proofErr w:type="spellStart"/>
      <w:r w:rsidRPr="00624973">
        <w:rPr>
          <w:rFonts w:ascii="Times New Roman" w:eastAsia="Times New Roman" w:hAnsi="Times New Roman" w:cs="Times New Roman"/>
          <w:color w:val="000000"/>
          <w:sz w:val="24"/>
          <w:szCs w:val="24"/>
        </w:rPr>
        <w:t>Dewi</w:t>
      </w:r>
      <w:proofErr w:type="spellEnd"/>
      <w:r w:rsidRPr="00624973">
        <w:rPr>
          <w:rFonts w:ascii="Times New Roman" w:eastAsia="Times New Roman" w:hAnsi="Times New Roman" w:cs="Times New Roman"/>
          <w:color w:val="000000"/>
          <w:sz w:val="24"/>
          <w:szCs w:val="24"/>
        </w:rPr>
        <w:t>, RS, et al., 2019). Based on the facts of the preliminary study, in the form of literature studies and needs analysis, to improve the character of cooperation in elementary school students, it can be done by developing </w:t>
      </w:r>
      <w:r w:rsidRPr="00624973">
        <w:rPr>
          <w:rFonts w:ascii="Times New Roman" w:eastAsia="Times New Roman" w:hAnsi="Times New Roman" w:cs="Times New Roman"/>
          <w:i/>
          <w:iCs/>
          <w:color w:val="000000"/>
          <w:sz w:val="24"/>
          <w:szCs w:val="24"/>
        </w:rPr>
        <w:t>Cooperative Learning</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color w:val="000000"/>
          <w:sz w:val="24"/>
          <w:szCs w:val="24"/>
        </w:rPr>
        <w:t>models.based</w:t>
      </w:r>
      <w:proofErr w:type="spellEnd"/>
      <w:r w:rsidRPr="00624973">
        <w:rPr>
          <w:rFonts w:ascii="Times New Roman" w:eastAsia="Times New Roman" w:hAnsi="Times New Roman" w:cs="Times New Roman"/>
          <w:color w:val="000000"/>
          <w:sz w:val="24"/>
          <w:szCs w:val="24"/>
        </w:rPr>
        <w:t xml:space="preserve"> on Local Wisdom of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METHOD</w:t>
      </w: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Research using model development (R &amp; D) designs Borg &amp; Gall, through 10 Step-by-step development process: (1) collecting information and conducting preliminary studies </w:t>
      </w:r>
      <w:r w:rsidRPr="00624973">
        <w:rPr>
          <w:rFonts w:ascii="Times New Roman" w:eastAsia="Times New Roman" w:hAnsi="Times New Roman" w:cs="Times New Roman"/>
          <w:i/>
          <w:iCs/>
          <w:color w:val="000000"/>
          <w:sz w:val="24"/>
          <w:szCs w:val="24"/>
        </w:rPr>
        <w:t>(research and collecting information);</w:t>
      </w:r>
      <w:r w:rsidRPr="00624973">
        <w:rPr>
          <w:rFonts w:ascii="Times New Roman" w:eastAsia="Times New Roman" w:hAnsi="Times New Roman" w:cs="Times New Roman"/>
          <w:color w:val="000000"/>
          <w:sz w:val="24"/>
          <w:szCs w:val="24"/>
        </w:rPr>
        <w:t> (2) planning </w:t>
      </w:r>
      <w:r w:rsidRPr="00624973">
        <w:rPr>
          <w:rFonts w:ascii="Times New Roman" w:eastAsia="Times New Roman" w:hAnsi="Times New Roman" w:cs="Times New Roman"/>
          <w:i/>
          <w:iCs/>
          <w:color w:val="000000"/>
          <w:sz w:val="24"/>
          <w:szCs w:val="24"/>
        </w:rPr>
        <w:t>(planning);</w:t>
      </w:r>
      <w:r w:rsidRPr="00624973">
        <w:rPr>
          <w:rFonts w:ascii="Times New Roman" w:eastAsia="Times New Roman" w:hAnsi="Times New Roman" w:cs="Times New Roman"/>
          <w:color w:val="000000"/>
          <w:sz w:val="24"/>
          <w:szCs w:val="24"/>
        </w:rPr>
        <w:t> (3) development of the initial product draft </w:t>
      </w:r>
      <w:r w:rsidRPr="00624973">
        <w:rPr>
          <w:rFonts w:ascii="Times New Roman" w:eastAsia="Times New Roman" w:hAnsi="Times New Roman" w:cs="Times New Roman"/>
          <w:i/>
          <w:iCs/>
          <w:color w:val="000000"/>
          <w:sz w:val="24"/>
          <w:szCs w:val="24"/>
        </w:rPr>
        <w:t>(developing preliminary form of product);</w:t>
      </w:r>
      <w:r w:rsidRPr="00624973">
        <w:rPr>
          <w:rFonts w:ascii="Times New Roman" w:eastAsia="Times New Roman" w:hAnsi="Times New Roman" w:cs="Times New Roman"/>
          <w:color w:val="000000"/>
          <w:sz w:val="24"/>
          <w:szCs w:val="24"/>
        </w:rPr>
        <w:t> (4) test try initial </w:t>
      </w:r>
      <w:r w:rsidRPr="00624973">
        <w:rPr>
          <w:rFonts w:ascii="Times New Roman" w:eastAsia="Times New Roman" w:hAnsi="Times New Roman" w:cs="Times New Roman"/>
          <w:i/>
          <w:iCs/>
          <w:color w:val="000000"/>
          <w:sz w:val="24"/>
          <w:szCs w:val="24"/>
        </w:rPr>
        <w:t>(preliminary field testing)</w:t>
      </w:r>
      <w:r w:rsidRPr="00624973">
        <w:rPr>
          <w:rFonts w:ascii="Times New Roman" w:eastAsia="Times New Roman" w:hAnsi="Times New Roman" w:cs="Times New Roman"/>
          <w:color w:val="000000"/>
          <w:sz w:val="24"/>
          <w:szCs w:val="24"/>
        </w:rPr>
        <w:t> ; (5) revisions to the results of the trial</w:t>
      </w:r>
      <w:r w:rsidRPr="00624973">
        <w:rPr>
          <w:rFonts w:ascii="Times New Roman" w:eastAsia="Times New Roman" w:hAnsi="Times New Roman" w:cs="Times New Roman"/>
          <w:i/>
          <w:iCs/>
          <w:color w:val="000000"/>
          <w:sz w:val="24"/>
          <w:szCs w:val="24"/>
        </w:rPr>
        <w:t>(main product revision);</w:t>
      </w:r>
      <w:r w:rsidRPr="00624973">
        <w:rPr>
          <w:rFonts w:ascii="Times New Roman" w:eastAsia="Times New Roman" w:hAnsi="Times New Roman" w:cs="Times New Roman"/>
          <w:color w:val="000000"/>
          <w:sz w:val="24"/>
          <w:szCs w:val="24"/>
        </w:rPr>
        <w:t> (6) field trials </w:t>
      </w:r>
      <w:r w:rsidRPr="00624973">
        <w:rPr>
          <w:rFonts w:ascii="Times New Roman" w:eastAsia="Times New Roman" w:hAnsi="Times New Roman" w:cs="Times New Roman"/>
          <w:i/>
          <w:iCs/>
          <w:color w:val="000000"/>
          <w:sz w:val="24"/>
          <w:szCs w:val="24"/>
        </w:rPr>
        <w:t>(main field testing);</w:t>
      </w:r>
      <w:r w:rsidRPr="00624973">
        <w:rPr>
          <w:rFonts w:ascii="Times New Roman" w:eastAsia="Times New Roman" w:hAnsi="Times New Roman" w:cs="Times New Roman"/>
          <w:color w:val="000000"/>
          <w:sz w:val="24"/>
          <w:szCs w:val="24"/>
        </w:rPr>
        <w:t> (7) revision of products from </w:t>
      </w:r>
      <w:r w:rsidRPr="00624973">
        <w:rPr>
          <w:rFonts w:ascii="Times New Roman" w:eastAsia="Times New Roman" w:hAnsi="Times New Roman" w:cs="Times New Roman"/>
          <w:i/>
          <w:iCs/>
          <w:color w:val="000000"/>
          <w:sz w:val="24"/>
          <w:szCs w:val="24"/>
        </w:rPr>
        <w:t>operational product revision;</w:t>
      </w:r>
      <w:r w:rsidRPr="00624973">
        <w:rPr>
          <w:rFonts w:ascii="Times New Roman" w:eastAsia="Times New Roman" w:hAnsi="Times New Roman" w:cs="Times New Roman"/>
          <w:color w:val="000000"/>
          <w:sz w:val="24"/>
          <w:szCs w:val="24"/>
        </w:rPr>
        <w:t> (8) test field implementation </w:t>
      </w:r>
      <w:r w:rsidRPr="00624973">
        <w:rPr>
          <w:rFonts w:ascii="Times New Roman" w:eastAsia="Times New Roman" w:hAnsi="Times New Roman" w:cs="Times New Roman"/>
          <w:i/>
          <w:iCs/>
          <w:color w:val="000000"/>
          <w:sz w:val="24"/>
          <w:szCs w:val="24"/>
        </w:rPr>
        <w:t>(operational field testing);</w:t>
      </w:r>
      <w:r w:rsidRPr="00624973">
        <w:rPr>
          <w:rFonts w:ascii="Times New Roman" w:eastAsia="Times New Roman" w:hAnsi="Times New Roman" w:cs="Times New Roman"/>
          <w:color w:val="000000"/>
          <w:sz w:val="24"/>
          <w:szCs w:val="24"/>
        </w:rPr>
        <w:t> (9) </w:t>
      </w:r>
      <w:r w:rsidRPr="00624973">
        <w:rPr>
          <w:rFonts w:ascii="Times New Roman" w:eastAsia="Times New Roman" w:hAnsi="Times New Roman" w:cs="Times New Roman"/>
          <w:i/>
          <w:iCs/>
          <w:color w:val="000000"/>
          <w:sz w:val="24"/>
          <w:szCs w:val="24"/>
        </w:rPr>
        <w:t>final product revision;</w:t>
      </w:r>
      <w:r w:rsidRPr="00624973">
        <w:rPr>
          <w:rFonts w:ascii="Times New Roman" w:eastAsia="Times New Roman" w:hAnsi="Times New Roman" w:cs="Times New Roman"/>
          <w:color w:val="000000"/>
          <w:sz w:val="24"/>
          <w:szCs w:val="24"/>
        </w:rPr>
        <w:t> and (10) dissemination and implementation </w:t>
      </w:r>
      <w:r w:rsidRPr="00624973">
        <w:rPr>
          <w:rFonts w:ascii="Times New Roman" w:eastAsia="Times New Roman" w:hAnsi="Times New Roman" w:cs="Times New Roman"/>
          <w:i/>
          <w:iCs/>
          <w:color w:val="000000"/>
          <w:sz w:val="24"/>
          <w:szCs w:val="24"/>
        </w:rPr>
        <w:t>(dissemination and implementation).</w:t>
      </w:r>
      <w:r w:rsidRPr="00624973">
        <w:rPr>
          <w:rFonts w:ascii="Times New Roman" w:eastAsia="Times New Roman" w:hAnsi="Times New Roman" w:cs="Times New Roman"/>
          <w:color w:val="000000"/>
          <w:sz w:val="24"/>
          <w:szCs w:val="24"/>
        </w:rPr>
        <w:t xml:space="preserve"> The product developed is a learning device. In the first month a preliminary study and product development were carried out in the </w:t>
      </w:r>
      <w:r w:rsidRPr="00624973">
        <w:rPr>
          <w:rFonts w:ascii="Times New Roman" w:eastAsia="Times New Roman" w:hAnsi="Times New Roman" w:cs="Times New Roman"/>
          <w:color w:val="000000"/>
          <w:sz w:val="24"/>
          <w:szCs w:val="24"/>
        </w:rPr>
        <w:lastRenderedPageBreak/>
        <w:t xml:space="preserve">form of learning devices. In the second month a product trial was carried out on the Student Worksheet in elementary </w:t>
      </w:r>
      <w:proofErr w:type="gramStart"/>
      <w:r w:rsidRPr="00624973">
        <w:rPr>
          <w:rFonts w:ascii="Times New Roman" w:eastAsia="Times New Roman" w:hAnsi="Times New Roman" w:cs="Times New Roman"/>
          <w:color w:val="000000"/>
          <w:sz w:val="24"/>
          <w:szCs w:val="24"/>
        </w:rPr>
        <w:t>school . </w:t>
      </w:r>
      <w:proofErr w:type="gramEnd"/>
      <w:r w:rsidRPr="00624973">
        <w:rPr>
          <w:rFonts w:ascii="Times New Roman" w:eastAsia="Times New Roman" w:hAnsi="Times New Roman" w:cs="Times New Roman"/>
          <w:color w:val="000000"/>
          <w:sz w:val="24"/>
          <w:szCs w:val="24"/>
        </w:rPr>
        <w:t xml:space="preserve">The third month was evaluated by revising and finalizing the learning tools of </w:t>
      </w:r>
      <w:proofErr w:type="spellStart"/>
      <w:r w:rsidRPr="00624973">
        <w:rPr>
          <w:rFonts w:ascii="Times New Roman" w:eastAsia="Times New Roman" w:hAnsi="Times New Roman" w:cs="Times New Roman"/>
          <w:color w:val="000000"/>
          <w:sz w:val="24"/>
          <w:szCs w:val="24"/>
        </w:rPr>
        <w:t>the</w:t>
      </w:r>
      <w:r w:rsidRPr="00624973">
        <w:rPr>
          <w:rFonts w:ascii="Times New Roman" w:eastAsia="Times New Roman" w:hAnsi="Times New Roman" w:cs="Times New Roman"/>
          <w:i/>
          <w:iCs/>
          <w:color w:val="000000"/>
          <w:sz w:val="24"/>
          <w:szCs w:val="24"/>
        </w:rPr>
        <w:t>Cooperative</w:t>
      </w:r>
      <w:proofErr w:type="spellEnd"/>
      <w:r w:rsidRPr="00624973">
        <w:rPr>
          <w:rFonts w:ascii="Times New Roman" w:eastAsia="Times New Roman" w:hAnsi="Times New Roman" w:cs="Times New Roman"/>
          <w:i/>
          <w:iCs/>
          <w:color w:val="000000"/>
          <w:sz w:val="24"/>
          <w:szCs w:val="24"/>
        </w:rPr>
        <w:t xml:space="preserve"> Learning</w:t>
      </w:r>
      <w:r w:rsidRPr="00624973">
        <w:rPr>
          <w:rFonts w:ascii="Times New Roman" w:eastAsia="Times New Roman" w:hAnsi="Times New Roman" w:cs="Times New Roman"/>
          <w:color w:val="000000"/>
          <w:sz w:val="24"/>
          <w:szCs w:val="24"/>
        </w:rPr>
        <w:t> Model Based on Local Wisdom of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(CLBKL-MABL</w:t>
      </w:r>
      <w:proofErr w:type="gramStart"/>
      <w:r w:rsidRPr="00624973">
        <w:rPr>
          <w:rFonts w:ascii="Times New Roman" w:eastAsia="Times New Roman" w:hAnsi="Times New Roman" w:cs="Times New Roman"/>
          <w:color w:val="000000"/>
          <w:sz w:val="24"/>
          <w:szCs w:val="24"/>
        </w:rPr>
        <w:t>) . </w:t>
      </w:r>
      <w:proofErr w:type="gramEnd"/>
      <w:r w:rsidRPr="00624973">
        <w:rPr>
          <w:rFonts w:ascii="Times New Roman" w:eastAsia="Times New Roman" w:hAnsi="Times New Roman" w:cs="Times New Roman"/>
          <w:color w:val="000000"/>
          <w:sz w:val="24"/>
          <w:szCs w:val="24"/>
        </w:rPr>
        <w:t>This research is a qualitative and quantitative study with statistical calculations and instrument validation analysis by experts.</w:t>
      </w: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The subjects of this study were fourth grade students of elementary school in </w:t>
      </w:r>
      <w:proofErr w:type="spellStart"/>
      <w:r w:rsidRPr="00624973">
        <w:rPr>
          <w:rFonts w:ascii="Times New Roman" w:eastAsia="Times New Roman" w:hAnsi="Times New Roman" w:cs="Times New Roman"/>
          <w:color w:val="000000"/>
          <w:sz w:val="24"/>
          <w:szCs w:val="24"/>
        </w:rPr>
        <w:t>Ci</w:t>
      </w:r>
      <w:proofErr w:type="spell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color w:val="000000"/>
          <w:sz w:val="24"/>
          <w:szCs w:val="24"/>
        </w:rPr>
        <w:t>Kulur</w:t>
      </w:r>
      <w:proofErr w:type="spellEnd"/>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color w:val="000000"/>
          <w:sz w:val="24"/>
          <w:szCs w:val="24"/>
        </w:rPr>
        <w:t>District ,</w:t>
      </w:r>
      <w:proofErr w:type="gram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color w:val="000000"/>
          <w:sz w:val="24"/>
          <w:szCs w:val="24"/>
        </w:rPr>
        <w:t>Lebak</w:t>
      </w:r>
      <w:proofErr w:type="spellEnd"/>
      <w:r w:rsidRPr="00624973">
        <w:rPr>
          <w:rFonts w:ascii="Times New Roman" w:eastAsia="Times New Roman" w:hAnsi="Times New Roman" w:cs="Times New Roman"/>
          <w:color w:val="000000"/>
          <w:sz w:val="24"/>
          <w:szCs w:val="24"/>
        </w:rPr>
        <w:t xml:space="preserve"> Regency , </w:t>
      </w:r>
      <w:proofErr w:type="spellStart"/>
      <w:r w:rsidRPr="00624973">
        <w:rPr>
          <w:rFonts w:ascii="Times New Roman" w:eastAsia="Times New Roman" w:hAnsi="Times New Roman" w:cs="Times New Roman"/>
          <w:color w:val="000000"/>
          <w:sz w:val="24"/>
          <w:szCs w:val="24"/>
        </w:rPr>
        <w:t>Banten</w:t>
      </w:r>
      <w:proofErr w:type="spellEnd"/>
      <w:r w:rsidRPr="00624973">
        <w:rPr>
          <w:rFonts w:ascii="Times New Roman" w:eastAsia="Times New Roman" w:hAnsi="Times New Roman" w:cs="Times New Roman"/>
          <w:color w:val="000000"/>
          <w:sz w:val="24"/>
          <w:szCs w:val="24"/>
        </w:rPr>
        <w:t xml:space="preserve"> Province . Students who are the subject of research especially in the study phase of needs and implementation of the model are determined to come from 4 different </w:t>
      </w:r>
      <w:proofErr w:type="gramStart"/>
      <w:r w:rsidRPr="00624973">
        <w:rPr>
          <w:rFonts w:ascii="Times New Roman" w:eastAsia="Times New Roman" w:hAnsi="Times New Roman" w:cs="Times New Roman"/>
          <w:color w:val="000000"/>
          <w:sz w:val="24"/>
          <w:szCs w:val="24"/>
        </w:rPr>
        <w:t>schools ,</w:t>
      </w:r>
      <w:proofErr w:type="gramEnd"/>
      <w:r w:rsidRPr="00624973">
        <w:rPr>
          <w:rFonts w:ascii="Times New Roman" w:eastAsia="Times New Roman" w:hAnsi="Times New Roman" w:cs="Times New Roman"/>
          <w:color w:val="000000"/>
          <w:sz w:val="24"/>
          <w:szCs w:val="24"/>
        </w:rPr>
        <w:t xml:space="preserve"> for limited trials are students of SD N 1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 while the test i tried broadly students SD N 2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xml:space="preserve"> B , then the application test is students of SDN 3 Like power A and B , and SDN 1 </w:t>
      </w:r>
      <w:proofErr w:type="spellStart"/>
      <w:r w:rsidRPr="00624973">
        <w:rPr>
          <w:rFonts w:ascii="Times New Roman" w:eastAsia="Times New Roman" w:hAnsi="Times New Roman" w:cs="Times New Roman"/>
          <w:color w:val="000000"/>
          <w:sz w:val="24"/>
          <w:szCs w:val="24"/>
        </w:rPr>
        <w:t>Sumur</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bandung</w:t>
      </w:r>
      <w:proofErr w:type="spellEnd"/>
      <w:r w:rsidRPr="00624973">
        <w:rPr>
          <w:rFonts w:ascii="Times New Roman" w:eastAsia="Times New Roman" w:hAnsi="Times New Roman" w:cs="Times New Roman"/>
          <w:color w:val="000000"/>
          <w:sz w:val="24"/>
          <w:szCs w:val="24"/>
        </w:rPr>
        <w:t xml:space="preserve"> A and B as the experimental class and control class. The research data was collected using several instruments, namely (1) literature study (2) process response instruments, (3) </w:t>
      </w:r>
      <w:proofErr w:type="spellStart"/>
      <w:r w:rsidRPr="00624973">
        <w:rPr>
          <w:rFonts w:ascii="Times New Roman" w:eastAsia="Times New Roman" w:hAnsi="Times New Roman" w:cs="Times New Roman"/>
          <w:color w:val="000000"/>
          <w:sz w:val="24"/>
          <w:szCs w:val="24"/>
        </w:rPr>
        <w:t>semitructured</w:t>
      </w:r>
      <w:proofErr w:type="spellEnd"/>
      <w:r w:rsidRPr="00624973">
        <w:rPr>
          <w:rFonts w:ascii="Times New Roman" w:eastAsia="Times New Roman" w:hAnsi="Times New Roman" w:cs="Times New Roman"/>
          <w:color w:val="000000"/>
          <w:sz w:val="24"/>
          <w:szCs w:val="24"/>
        </w:rPr>
        <w:t xml:space="preserve"> questionnaires, and (4) field notes, and (5) documentation. Data collection techniques used are observation techniques, </w:t>
      </w:r>
      <w:proofErr w:type="gramStart"/>
      <w:r w:rsidRPr="00624973">
        <w:rPr>
          <w:rFonts w:ascii="Times New Roman" w:eastAsia="Times New Roman" w:hAnsi="Times New Roman" w:cs="Times New Roman"/>
          <w:color w:val="000000"/>
          <w:sz w:val="24"/>
          <w:szCs w:val="24"/>
        </w:rPr>
        <w:t>questionnaires ,</w:t>
      </w:r>
      <w:proofErr w:type="gramEnd"/>
      <w:r w:rsidRPr="00624973">
        <w:rPr>
          <w:rFonts w:ascii="Times New Roman" w:eastAsia="Times New Roman" w:hAnsi="Times New Roman" w:cs="Times New Roman"/>
          <w:color w:val="000000"/>
          <w:sz w:val="24"/>
          <w:szCs w:val="24"/>
        </w:rPr>
        <w:t xml:space="preserve"> and interviews. The technical analysis of the data used in this study includes qualitative analysis, quantitative analysis and descriptive analysis. The combination of data analysis methods is expected to obtain more comprehensive findings from the research development of this model.</w:t>
      </w: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The assessment of the observations of the character of student cooperation is obtained through the formula:</w:t>
      </w: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NP = </w:t>
      </w:r>
      <w:r w:rsidR="00344615" w:rsidRPr="0043149B">
        <w:rPr>
          <w:rFonts w:ascii="Times New Roman" w:hAnsi="Times New Roman"/>
          <w:noProof/>
          <w:color w:val="000000"/>
          <w:position w:val="-17"/>
          <w:sz w:val="24"/>
          <w:szCs w:val="24"/>
        </w:rPr>
        <w:drawing>
          <wp:inline distT="0" distB="0" distL="0" distR="0" wp14:anchorId="2B57B95C" wp14:editId="5F6ED616">
            <wp:extent cx="527050" cy="31750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7050" cy="317500"/>
                    </a:xfrm>
                    <a:prstGeom prst="rect">
                      <a:avLst/>
                    </a:prstGeom>
                    <a:noFill/>
                    <a:ln>
                      <a:noFill/>
                    </a:ln>
                  </pic:spPr>
                </pic:pic>
              </a:graphicData>
            </a:graphic>
          </wp:inline>
        </w:drawing>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Information:</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NP</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              = Value sought</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R</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              = Number of scores obtained by students</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BC</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              = Maximum score of observed aspects</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100</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              = Fixed number</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xml:space="preserve">(Source: Adaptation from </w:t>
      </w:r>
      <w:proofErr w:type="spellStart"/>
      <w:r w:rsidRPr="00624973">
        <w:rPr>
          <w:rFonts w:ascii="Times New Roman" w:eastAsia="Times New Roman" w:hAnsi="Times New Roman" w:cs="Times New Roman"/>
          <w:color w:val="000000"/>
          <w:sz w:val="24"/>
          <w:szCs w:val="24"/>
        </w:rPr>
        <w:t>Purwanto</w:t>
      </w:r>
      <w:proofErr w:type="spellEnd"/>
      <w:r w:rsidRPr="00624973">
        <w:rPr>
          <w:rFonts w:ascii="Times New Roman" w:eastAsia="Times New Roman" w:hAnsi="Times New Roman" w:cs="Times New Roman"/>
          <w:color w:val="000000"/>
          <w:sz w:val="24"/>
          <w:szCs w:val="24"/>
        </w:rPr>
        <w:t>, 2012: 102)</w:t>
      </w:r>
    </w:p>
    <w:p w:rsidR="00624973" w:rsidRDefault="00624973" w:rsidP="00624973">
      <w:pPr>
        <w:spacing w:after="0" w:line="240" w:lineRule="auto"/>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Default="00344615" w:rsidP="00624973">
      <w:pPr>
        <w:spacing w:after="0" w:line="240" w:lineRule="auto"/>
        <w:jc w:val="both"/>
        <w:rPr>
          <w:rFonts w:ascii="Times New Roman" w:eastAsia="Times New Roman" w:hAnsi="Times New Roman" w:cs="Times New Roman"/>
          <w:color w:val="000000"/>
          <w:sz w:val="24"/>
          <w:szCs w:val="24"/>
        </w:rPr>
      </w:pPr>
    </w:p>
    <w:p w:rsidR="00344615" w:rsidRPr="00624973" w:rsidRDefault="00344615" w:rsidP="00624973">
      <w:pPr>
        <w:spacing w:after="0" w:line="240" w:lineRule="auto"/>
        <w:jc w:val="both"/>
        <w:rPr>
          <w:rFonts w:ascii="Times New Roman" w:eastAsia="Times New Roman" w:hAnsi="Times New Roman" w:cs="Times New Roman"/>
          <w:color w:val="000000"/>
          <w:sz w:val="27"/>
          <w:szCs w:val="27"/>
        </w:rPr>
      </w:pP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b/>
          <w:bCs/>
          <w:color w:val="000000"/>
          <w:sz w:val="24"/>
          <w:szCs w:val="24"/>
        </w:rPr>
        <w:lastRenderedPageBreak/>
        <w:t xml:space="preserve">Table </w:t>
      </w:r>
      <w:proofErr w:type="gramStart"/>
      <w:r w:rsidRPr="00624973">
        <w:rPr>
          <w:rFonts w:ascii="Times New Roman" w:eastAsia="Times New Roman" w:hAnsi="Times New Roman" w:cs="Times New Roman"/>
          <w:b/>
          <w:bCs/>
          <w:color w:val="000000"/>
          <w:sz w:val="24"/>
          <w:szCs w:val="24"/>
        </w:rPr>
        <w:t>1</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sz w:val="20"/>
          <w:szCs w:val="20"/>
        </w:rPr>
        <w:t>.</w:t>
      </w:r>
      <w:r w:rsidRPr="00624973">
        <w:rPr>
          <w:rFonts w:ascii="Times New Roman" w:eastAsia="Times New Roman" w:hAnsi="Times New Roman" w:cs="Times New Roman"/>
          <w:color w:val="000000"/>
          <w:sz w:val="27"/>
          <w:szCs w:val="27"/>
        </w:rPr>
        <w:t> </w:t>
      </w:r>
      <w:proofErr w:type="gramEnd"/>
      <w:r w:rsidRPr="00624973">
        <w:rPr>
          <w:rFonts w:ascii="Times New Roman" w:eastAsia="Times New Roman" w:hAnsi="Times New Roman" w:cs="Times New Roman"/>
          <w:b/>
          <w:bCs/>
          <w:color w:val="000000"/>
          <w:sz w:val="20"/>
          <w:szCs w:val="20"/>
        </w:rPr>
        <w:t>Characters</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sz w:val="20"/>
          <w:szCs w:val="20"/>
        </w:rPr>
        <w:t>belonging to the selected</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sz w:val="20"/>
          <w:szCs w:val="20"/>
        </w:rPr>
        <w:t>K</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sz w:val="20"/>
          <w:szCs w:val="20"/>
        </w:rPr>
        <w:t>Cooperation</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sz w:val="20"/>
          <w:szCs w:val="20"/>
        </w:rPr>
        <w:t>Student</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sz w:val="20"/>
          <w:szCs w:val="20"/>
        </w:rPr>
        <w:t>Assessment</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b/>
          <w:bCs/>
          <w:color w:val="000000"/>
          <w:sz w:val="20"/>
          <w:szCs w:val="20"/>
        </w:rPr>
        <w:t>Scale</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b/>
          <w:bCs/>
          <w:color w:val="000000"/>
          <w:sz w:val="20"/>
          <w:szCs w:val="20"/>
        </w:rPr>
        <w:t> </w:t>
      </w:r>
    </w:p>
    <w:tbl>
      <w:tblPr>
        <w:tblW w:w="4383" w:type="dxa"/>
        <w:tblInd w:w="710" w:type="dxa"/>
        <w:tblCellMar>
          <w:left w:w="0" w:type="dxa"/>
          <w:right w:w="0" w:type="dxa"/>
        </w:tblCellMar>
        <w:tblLook w:val="04A0" w:firstRow="1" w:lastRow="0" w:firstColumn="1" w:lastColumn="0" w:noHBand="0" w:noVBand="1"/>
      </w:tblPr>
      <w:tblGrid>
        <w:gridCol w:w="511"/>
        <w:gridCol w:w="672"/>
        <w:gridCol w:w="879"/>
        <w:gridCol w:w="987"/>
        <w:gridCol w:w="1334"/>
      </w:tblGrid>
      <w:tr w:rsidR="00624973" w:rsidRPr="00624973" w:rsidTr="00624973">
        <w:trPr>
          <w:trHeight w:val="393"/>
        </w:trPr>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No.</w:t>
            </w:r>
          </w:p>
        </w:t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Score</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Value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Predicate</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Category</w:t>
            </w:r>
          </w:p>
        </w:tc>
      </w:tr>
      <w:tr w:rsidR="00624973" w:rsidRPr="00624973" w:rsidTr="00624973">
        <w:trPr>
          <w:trHeight w:val="393"/>
        </w:trPr>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1</w:t>
            </w:r>
          </w:p>
        </w:t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5</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81-100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Very good</w:t>
            </w:r>
          </w:p>
        </w:tc>
      </w:tr>
      <w:tr w:rsidR="00624973" w:rsidRPr="00624973" w:rsidTr="00624973">
        <w:trPr>
          <w:trHeight w:val="393"/>
        </w:trPr>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2</w:t>
            </w:r>
          </w:p>
        </w:t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61-80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B</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Well</w:t>
            </w:r>
          </w:p>
        </w:tc>
      </w:tr>
      <w:tr w:rsidR="00624973" w:rsidRPr="00624973" w:rsidTr="00624973">
        <w:trPr>
          <w:trHeight w:val="393"/>
        </w:trPr>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w:t>
            </w:r>
          </w:p>
        </w:t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Enough</w:t>
            </w:r>
          </w:p>
        </w:tc>
      </w:tr>
      <w:tr w:rsidR="00624973" w:rsidRPr="00624973" w:rsidTr="00624973">
        <w:trPr>
          <w:trHeight w:val="407"/>
        </w:trPr>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2</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21-40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D</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Less</w:t>
            </w:r>
          </w:p>
        </w:tc>
      </w:tr>
      <w:tr w:rsidR="00624973" w:rsidRPr="00624973" w:rsidTr="00624973">
        <w:trPr>
          <w:trHeight w:val="393"/>
        </w:trPr>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5</w:t>
            </w:r>
          </w:p>
        </w:t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1</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0-20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Very less</w:t>
            </w:r>
          </w:p>
        </w:tc>
      </w:tr>
    </w:tbl>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xml:space="preserve">(Source: Adaptation from </w:t>
      </w:r>
      <w:proofErr w:type="spellStart"/>
      <w:r w:rsidRPr="00624973">
        <w:rPr>
          <w:rFonts w:ascii="Times New Roman" w:eastAsia="Times New Roman" w:hAnsi="Times New Roman" w:cs="Times New Roman"/>
          <w:color w:val="000000"/>
          <w:sz w:val="24"/>
          <w:szCs w:val="24"/>
        </w:rPr>
        <w:t>Purwanto</w:t>
      </w:r>
      <w:proofErr w:type="spellEnd"/>
      <w:r w:rsidRPr="00624973">
        <w:rPr>
          <w:rFonts w:ascii="Times New Roman" w:eastAsia="Times New Roman" w:hAnsi="Times New Roman" w:cs="Times New Roman"/>
          <w:color w:val="000000"/>
          <w:sz w:val="24"/>
          <w:szCs w:val="24"/>
        </w:rPr>
        <w:t>, 2012: 103)</w:t>
      </w:r>
    </w:p>
    <w:p w:rsid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Descriptive analysis was used to measure the effectiveness of the Model </w:t>
      </w:r>
      <w:r w:rsidRPr="00624973">
        <w:rPr>
          <w:rFonts w:ascii="Times New Roman" w:eastAsia="Times New Roman" w:hAnsi="Times New Roman" w:cs="Times New Roman"/>
          <w:i/>
          <w:iCs/>
          <w:color w:val="000000"/>
          <w:sz w:val="24"/>
          <w:szCs w:val="24"/>
        </w:rPr>
        <w:t xml:space="preserve">Cooperative </w:t>
      </w:r>
      <w:proofErr w:type="spellStart"/>
      <w:r w:rsidRPr="00624973">
        <w:rPr>
          <w:rFonts w:ascii="Times New Roman" w:eastAsia="Times New Roman" w:hAnsi="Times New Roman" w:cs="Times New Roman"/>
          <w:i/>
          <w:iCs/>
          <w:color w:val="000000"/>
          <w:sz w:val="24"/>
          <w:szCs w:val="24"/>
        </w:rPr>
        <w:t>lerning</w:t>
      </w:r>
      <w:proofErr w:type="spellEnd"/>
      <w:r w:rsidRPr="00624973">
        <w:rPr>
          <w:rFonts w:ascii="Times New Roman" w:eastAsia="Times New Roman" w:hAnsi="Times New Roman" w:cs="Times New Roman"/>
          <w:color w:val="000000"/>
          <w:sz w:val="24"/>
          <w:szCs w:val="24"/>
        </w:rPr>
        <w:t> Based on Local Wisdom of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(CLBKL-MABL) compared to conventional models, d nature of this study the effectiveness of the Model </w:t>
      </w:r>
      <w:r w:rsidRPr="00624973">
        <w:rPr>
          <w:rFonts w:ascii="Times New Roman" w:eastAsia="Times New Roman" w:hAnsi="Times New Roman" w:cs="Times New Roman"/>
          <w:i/>
          <w:iCs/>
          <w:color w:val="000000"/>
          <w:sz w:val="24"/>
          <w:szCs w:val="24"/>
        </w:rPr>
        <w:t xml:space="preserve">Cooperative </w:t>
      </w:r>
      <w:proofErr w:type="spellStart"/>
      <w:r w:rsidRPr="00624973">
        <w:rPr>
          <w:rFonts w:ascii="Times New Roman" w:eastAsia="Times New Roman" w:hAnsi="Times New Roman" w:cs="Times New Roman"/>
          <w:i/>
          <w:iCs/>
          <w:color w:val="000000"/>
          <w:sz w:val="24"/>
          <w:szCs w:val="24"/>
        </w:rPr>
        <w:t>lerning</w:t>
      </w:r>
      <w:proofErr w:type="spellEnd"/>
      <w:r w:rsidRPr="00624973">
        <w:rPr>
          <w:rFonts w:ascii="Times New Roman" w:eastAsia="Times New Roman" w:hAnsi="Times New Roman" w:cs="Times New Roman"/>
          <w:color w:val="000000"/>
          <w:sz w:val="24"/>
          <w:szCs w:val="24"/>
        </w:rPr>
        <w:t> Based on Local Wisdom of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(CLBKL-MABL) seen from the difference in</w:t>
      </w:r>
      <w:r w:rsidR="00344615">
        <w:rPr>
          <w:rFonts w:ascii="Times New Roman" w:eastAsia="Times New Roman" w:hAnsi="Times New Roman" w:cs="Times New Roman"/>
          <w:color w:val="000000"/>
          <w:sz w:val="24"/>
          <w:szCs w:val="24"/>
        </w:rPr>
        <w:t xml:space="preserve"> </w:t>
      </w:r>
      <w:r w:rsidRPr="00624973">
        <w:rPr>
          <w:rFonts w:ascii="Times New Roman" w:eastAsia="Times New Roman" w:hAnsi="Times New Roman" w:cs="Times New Roman"/>
          <w:color w:val="000000"/>
          <w:sz w:val="24"/>
          <w:szCs w:val="24"/>
        </w:rPr>
        <w:t>increasing the character of cooperation before and after application. Effective use category </w:t>
      </w:r>
      <w:r w:rsidRPr="00624973">
        <w:rPr>
          <w:rFonts w:ascii="Times New Roman" w:eastAsia="Times New Roman" w:hAnsi="Times New Roman" w:cs="Times New Roman"/>
          <w:i/>
          <w:iCs/>
          <w:color w:val="000000"/>
          <w:sz w:val="24"/>
          <w:szCs w:val="24"/>
        </w:rPr>
        <w:t>Cooperative Learning</w:t>
      </w:r>
      <w:r w:rsidRPr="00624973">
        <w:rPr>
          <w:rFonts w:ascii="Times New Roman" w:eastAsia="Times New Roman" w:hAnsi="Times New Roman" w:cs="Times New Roman"/>
          <w:color w:val="000000"/>
          <w:sz w:val="24"/>
          <w:szCs w:val="24"/>
        </w:rPr>
        <w:t> models based on Local Wisdom of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(CLBKL-MABL</w:t>
      </w:r>
      <w:proofErr w:type="gramStart"/>
      <w:r w:rsidRPr="00624973">
        <w:rPr>
          <w:rFonts w:ascii="Times New Roman" w:eastAsia="Times New Roman" w:hAnsi="Times New Roman" w:cs="Times New Roman"/>
          <w:color w:val="000000"/>
          <w:sz w:val="24"/>
          <w:szCs w:val="24"/>
        </w:rPr>
        <w:t>)towards</w:t>
      </w:r>
      <w:proofErr w:type="gramEnd"/>
      <w:r w:rsidRPr="00624973">
        <w:rPr>
          <w:rFonts w:ascii="Times New Roman" w:eastAsia="Times New Roman" w:hAnsi="Times New Roman" w:cs="Times New Roman"/>
          <w:color w:val="000000"/>
          <w:sz w:val="24"/>
          <w:szCs w:val="24"/>
        </w:rPr>
        <w:t xml:space="preserve"> increasing the character of cooperation are as follows:</w:t>
      </w:r>
    </w:p>
    <w:p w:rsidR="00344615" w:rsidRPr="00624973" w:rsidRDefault="00344615" w:rsidP="00624973">
      <w:pPr>
        <w:spacing w:after="0" w:line="360" w:lineRule="atLeast"/>
        <w:ind w:firstLine="720"/>
        <w:jc w:val="both"/>
        <w:rPr>
          <w:rFonts w:ascii="Times New Roman" w:eastAsia="Times New Roman" w:hAnsi="Times New Roman" w:cs="Times New Roman"/>
          <w:color w:val="000000"/>
          <w:sz w:val="24"/>
          <w:szCs w:val="24"/>
        </w:rPr>
      </w:pP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80% - 100% = Very Effective</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66% - 79% = Effective</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56% - 65% = Fairly Effective</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40% - 55% = Ineffective</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30% - 39% = Failed</w:t>
      </w:r>
    </w:p>
    <w:p w:rsidR="00624973" w:rsidRPr="00624973" w:rsidRDefault="00624973" w:rsidP="00624973">
      <w:pPr>
        <w:spacing w:after="0" w:line="240" w:lineRule="auto"/>
        <w:jc w:val="both"/>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xml:space="preserve">(Source: Adaptation from </w:t>
      </w:r>
      <w:proofErr w:type="spellStart"/>
      <w:r w:rsidRPr="00624973">
        <w:rPr>
          <w:rFonts w:ascii="Times New Roman" w:eastAsia="Times New Roman" w:hAnsi="Times New Roman" w:cs="Times New Roman"/>
          <w:color w:val="000000"/>
          <w:sz w:val="24"/>
          <w:szCs w:val="24"/>
        </w:rPr>
        <w:t>Purwanto</w:t>
      </w:r>
      <w:proofErr w:type="spellEnd"/>
      <w:r w:rsidRPr="00624973">
        <w:rPr>
          <w:rFonts w:ascii="Times New Roman" w:eastAsia="Times New Roman" w:hAnsi="Times New Roman" w:cs="Times New Roman"/>
          <w:color w:val="000000"/>
          <w:sz w:val="24"/>
          <w:szCs w:val="24"/>
        </w:rPr>
        <w:t>, 2012: 102)</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Analysis of differences in the character of cooperation is also done. The data analyzed in this study is the character of cooperation. The analysis was conducted to determine the increase in the character of cooperation in the experimental and control classes. The prerequisite test that must be fulfilled before the t test is the normality test and homogeneity test. The normality test is done to find out whether the data to be tested is normally distributed or not. The homogeneity test was conducted to find out whether the data from the experimental group or the control group had the same variance or not. The homogeneity test is carried out on the character cooperation data. The test of discipline and caring character homogeneity was carried out using the F test with a significance level of 5%.</w:t>
      </w:r>
    </w:p>
    <w:p w:rsidR="00344615" w:rsidRPr="00624973" w:rsidRDefault="00344615" w:rsidP="00624973">
      <w:pPr>
        <w:spacing w:after="16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lastRenderedPageBreak/>
        <w:t>RESULTS AND DISCUSSION</w:t>
      </w: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A.</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Research Results</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and</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Model Development</w:t>
      </w:r>
    </w:p>
    <w:p w:rsid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This study produced a model </w:t>
      </w:r>
      <w:proofErr w:type="spellStart"/>
      <w:r w:rsidRPr="00624973">
        <w:rPr>
          <w:rFonts w:ascii="Times New Roman" w:eastAsia="Times New Roman" w:hAnsi="Times New Roman" w:cs="Times New Roman"/>
          <w:i/>
          <w:iCs/>
          <w:color w:val="000000"/>
          <w:sz w:val="24"/>
          <w:szCs w:val="24"/>
        </w:rPr>
        <w:t>Cooperati</w:t>
      </w:r>
      <w:proofErr w:type="spell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f Learning</w:t>
      </w:r>
      <w:r w:rsidRPr="00624973">
        <w:rPr>
          <w:rFonts w:ascii="Times New Roman" w:eastAsia="Times New Roman" w:hAnsi="Times New Roman" w:cs="Times New Roman"/>
          <w:color w:val="000000"/>
          <w:sz w:val="24"/>
          <w:szCs w:val="24"/>
        </w:rPr>
        <w:t> B based on the Local Wisdom of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color w:val="000000"/>
          <w:sz w:val="24"/>
          <w:szCs w:val="24"/>
        </w:rPr>
        <w:t>( C</w:t>
      </w:r>
      <w:proofErr w:type="gramEnd"/>
      <w:r w:rsidRPr="00624973">
        <w:rPr>
          <w:rFonts w:ascii="Times New Roman" w:eastAsia="Times New Roman" w:hAnsi="Times New Roman" w:cs="Times New Roman"/>
          <w:color w:val="000000"/>
          <w:sz w:val="24"/>
          <w:szCs w:val="24"/>
        </w:rPr>
        <w:t> LBK-MABL ) in improving the character of cooperation . The product development results in the form of learning tools have been validated by several experts. Data from the validation of </w:t>
      </w:r>
      <w:r w:rsidRPr="00624973">
        <w:rPr>
          <w:rFonts w:ascii="Times New Roman" w:eastAsia="Times New Roman" w:hAnsi="Times New Roman" w:cs="Times New Roman"/>
          <w:i/>
          <w:iCs/>
          <w:color w:val="000000"/>
          <w:sz w:val="24"/>
          <w:szCs w:val="24"/>
        </w:rPr>
        <w:t>Cooperative</w:t>
      </w:r>
      <w:r w:rsidRPr="00624973">
        <w:rPr>
          <w:rFonts w:ascii="Times New Roman" w:eastAsia="Times New Roman" w:hAnsi="Times New Roman" w:cs="Times New Roman"/>
          <w:color w:val="000000"/>
          <w:sz w:val="24"/>
          <w:szCs w:val="24"/>
        </w:rPr>
        <w:t> learning tools </w:t>
      </w:r>
      <w:r w:rsidRPr="00624973">
        <w:rPr>
          <w:rFonts w:ascii="Times New Roman" w:eastAsia="Times New Roman" w:hAnsi="Times New Roman" w:cs="Times New Roman"/>
          <w:i/>
          <w:iCs/>
          <w:color w:val="000000"/>
          <w:sz w:val="24"/>
          <w:szCs w:val="24"/>
        </w:rPr>
        <w:t>L</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earnings</w:t>
      </w:r>
      <w:r w:rsidRPr="00624973">
        <w:rPr>
          <w:rFonts w:ascii="Times New Roman" w:eastAsia="Times New Roman" w:hAnsi="Times New Roman" w:cs="Times New Roman"/>
          <w:color w:val="000000"/>
          <w:sz w:val="24"/>
          <w:szCs w:val="24"/>
        </w:rPr>
        <w:t> based on Local Wisdom of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r w:rsidRPr="00624973">
        <w:rPr>
          <w:rFonts w:ascii="Times New Roman" w:eastAsia="Times New Roman" w:hAnsi="Times New Roman" w:cs="Times New Roman"/>
          <w:color w:val="000000"/>
          <w:sz w:val="24"/>
          <w:szCs w:val="24"/>
        </w:rPr>
        <w:t>Indigenous</w:t>
      </w:r>
      <w:proofErr w:type="spell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color w:val="000000"/>
          <w:sz w:val="24"/>
          <w:szCs w:val="24"/>
        </w:rPr>
        <w:t>( CLBK</w:t>
      </w:r>
      <w:proofErr w:type="gramEnd"/>
      <w:r w:rsidRPr="00624973">
        <w:rPr>
          <w:rFonts w:ascii="Times New Roman" w:eastAsia="Times New Roman" w:hAnsi="Times New Roman" w:cs="Times New Roman"/>
          <w:color w:val="000000"/>
          <w:sz w:val="24"/>
          <w:szCs w:val="24"/>
        </w:rPr>
        <w:t>-MABL ) that is in the form of results of assessment by material experts and learning experts. The data is in the form of assessment scores and input on the results of CLBK-MABL products to improve the character of the cooperation developed.</w:t>
      </w:r>
    </w:p>
    <w:p w:rsidR="00344615" w:rsidRPr="00624973" w:rsidRDefault="00344615" w:rsidP="00624973">
      <w:pPr>
        <w:spacing w:after="0" w:line="360" w:lineRule="atLeast"/>
        <w:ind w:firstLine="720"/>
        <w:jc w:val="both"/>
        <w:rPr>
          <w:rFonts w:ascii="Times New Roman" w:eastAsia="Times New Roman" w:hAnsi="Times New Roman" w:cs="Times New Roman"/>
          <w:color w:val="000000"/>
          <w:sz w:val="24"/>
          <w:szCs w:val="24"/>
        </w:rPr>
      </w:pPr>
    </w:p>
    <w:p w:rsidR="00624973" w:rsidRPr="00624973" w:rsidRDefault="00624973" w:rsidP="00624973">
      <w:pPr>
        <w:spacing w:line="360"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t>Table.</w:t>
      </w:r>
      <w:proofErr w:type="gramEnd"/>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b/>
          <w:bCs/>
          <w:color w:val="000000"/>
          <w:sz w:val="24"/>
          <w:szCs w:val="24"/>
        </w:rPr>
        <w:t>2</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b/>
          <w:bCs/>
          <w:color w:val="000000"/>
          <w:sz w:val="24"/>
          <w:szCs w:val="24"/>
        </w:rPr>
        <w:t xml:space="preserve">Results of </w:t>
      </w:r>
      <w:r w:rsidR="00344615" w:rsidRPr="00624973">
        <w:rPr>
          <w:rFonts w:ascii="Times New Roman" w:eastAsia="Times New Roman" w:hAnsi="Times New Roman" w:cs="Times New Roman"/>
          <w:b/>
          <w:bCs/>
          <w:color w:val="000000"/>
          <w:sz w:val="24"/>
          <w:szCs w:val="24"/>
        </w:rPr>
        <w:t>Expert Validation</w:t>
      </w:r>
      <w:r w:rsidR="00344615" w:rsidRPr="00624973">
        <w:rPr>
          <w:rFonts w:ascii="Times New Roman" w:eastAsia="Times New Roman" w:hAnsi="Times New Roman" w:cs="Times New Roman"/>
          <w:b/>
          <w:bCs/>
          <w:color w:val="000000"/>
          <w:sz w:val="24"/>
          <w:szCs w:val="24"/>
        </w:rPr>
        <w:t xml:space="preserve"> </w:t>
      </w:r>
      <w:r w:rsidRPr="00624973">
        <w:rPr>
          <w:rFonts w:ascii="Times New Roman" w:eastAsia="Times New Roman" w:hAnsi="Times New Roman" w:cs="Times New Roman"/>
          <w:b/>
          <w:bCs/>
          <w:color w:val="000000"/>
          <w:sz w:val="24"/>
          <w:szCs w:val="24"/>
        </w:rPr>
        <w:t xml:space="preserve">CLBKL - MABL Model </w:t>
      </w:r>
    </w:p>
    <w:tbl>
      <w:tblPr>
        <w:tblW w:w="8874" w:type="dxa"/>
        <w:tblInd w:w="180" w:type="dxa"/>
        <w:tblCellMar>
          <w:left w:w="0" w:type="dxa"/>
          <w:right w:w="0" w:type="dxa"/>
        </w:tblCellMar>
        <w:tblLook w:val="04A0" w:firstRow="1" w:lastRow="0" w:firstColumn="1" w:lastColumn="0" w:noHBand="0" w:noVBand="1"/>
      </w:tblPr>
      <w:tblGrid>
        <w:gridCol w:w="663"/>
        <w:gridCol w:w="2283"/>
        <w:gridCol w:w="711"/>
        <w:gridCol w:w="743"/>
        <w:gridCol w:w="711"/>
        <w:gridCol w:w="438"/>
        <w:gridCol w:w="1159"/>
        <w:gridCol w:w="2166"/>
      </w:tblGrid>
      <w:tr w:rsidR="00624973" w:rsidRPr="00624973" w:rsidTr="00624973">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No.</w:t>
            </w:r>
          </w:p>
        </w:tc>
        <w:tc>
          <w:tcPr>
            <w:tcW w:w="21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Aspect</w:t>
            </w:r>
          </w:p>
        </w:tc>
        <w:tc>
          <w:tcPr>
            <w:tcW w:w="264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EXPERIENCE ASSESSMENT</w:t>
            </w:r>
          </w:p>
        </w:tc>
        <w:tc>
          <w:tcPr>
            <w:tcW w:w="11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Average value</w:t>
            </w:r>
          </w:p>
        </w:tc>
        <w:tc>
          <w:tcPr>
            <w:tcW w:w="22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Information</w:t>
            </w:r>
          </w:p>
        </w:tc>
      </w:tr>
      <w:tr w:rsidR="00624973" w:rsidRPr="00624973" w:rsidTr="006249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p>
        </w:tc>
      </w:tr>
      <w:tr w:rsidR="00624973" w:rsidRPr="00624973" w:rsidTr="00624973">
        <w:trPr>
          <w:trHeight w:val="593"/>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1.</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Validation of Academic Paper</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3.86</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3.96</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Good, can be used</w:t>
            </w:r>
          </w:p>
        </w:tc>
      </w:tr>
      <w:tr w:rsidR="00624973" w:rsidRPr="00624973" w:rsidTr="0062497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2.</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xml:space="preserve">Learning Model Design </w:t>
            </w:r>
            <w:proofErr w:type="spellStart"/>
            <w:r w:rsidRPr="00624973">
              <w:rPr>
                <w:rFonts w:ascii="Times New Roman" w:eastAsia="Times New Roman" w:hAnsi="Times New Roman" w:cs="Times New Roman"/>
                <w:sz w:val="24"/>
                <w:szCs w:val="24"/>
              </w:rPr>
              <w:t>Validation</w:t>
            </w:r>
            <w:r w:rsidRPr="00624973">
              <w:rPr>
                <w:rFonts w:ascii="Times New Roman" w:eastAsia="Times New Roman" w:hAnsi="Times New Roman" w:cs="Times New Roman"/>
                <w:i/>
                <w:iCs/>
                <w:sz w:val="24"/>
                <w:szCs w:val="24"/>
              </w:rPr>
              <w:t>Rereongan</w:t>
            </w:r>
            <w:proofErr w:type="spellEnd"/>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3.80</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3.95</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Good, can be used</w:t>
            </w:r>
          </w:p>
        </w:tc>
      </w:tr>
      <w:tr w:rsidR="00624973" w:rsidRPr="00624973" w:rsidTr="00624973">
        <w:trPr>
          <w:trHeight w:val="51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RPP Validation</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3.88</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3.88</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3.75</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3.88</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Good, can be used</w:t>
            </w:r>
          </w:p>
        </w:tc>
      </w:tr>
      <w:tr w:rsidR="00624973" w:rsidRPr="00624973" w:rsidTr="0062497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Validation of Student Books</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3.86</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3.96</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Good, can be used</w:t>
            </w:r>
          </w:p>
        </w:tc>
      </w:tr>
      <w:tr w:rsidR="00624973" w:rsidRPr="00624973" w:rsidTr="0062497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5.</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LKS Validation</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3.75</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3.75</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3.88</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Good, can be used</w:t>
            </w:r>
          </w:p>
        </w:tc>
      </w:tr>
      <w:tr w:rsidR="00624973" w:rsidRPr="00624973" w:rsidTr="0062497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6.</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Validate the Teacher's Handbook</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Good, can be used</w:t>
            </w:r>
          </w:p>
        </w:tc>
      </w:tr>
      <w:tr w:rsidR="00624973" w:rsidRPr="00624973" w:rsidTr="0062497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proofErr w:type="gramStart"/>
            <w:r w:rsidRPr="00624973">
              <w:rPr>
                <w:rFonts w:ascii="Times New Roman" w:eastAsia="Times New Roman" w:hAnsi="Times New Roman" w:cs="Times New Roman"/>
                <w:sz w:val="24"/>
                <w:szCs w:val="24"/>
              </w:rPr>
              <w:t>7 .</w:t>
            </w:r>
            <w:proofErr w:type="gramEnd"/>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Validation of Student Learning Outcomes (Cognitive) Assessment</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3.84</w:t>
            </w:r>
          </w:p>
        </w:tc>
        <w:tc>
          <w:tcPr>
            <w:tcW w:w="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3.6</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3.64</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3.77</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Good, can be used</w:t>
            </w:r>
          </w:p>
        </w:tc>
      </w:tr>
    </w:tbl>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The results of the validation that have been carried out by the material experts and learning experts provide results of assessment for learning devices categorized as Good, can be </w:t>
      </w:r>
      <w:r w:rsidRPr="00624973">
        <w:rPr>
          <w:rFonts w:ascii="Times New Roman" w:eastAsia="Times New Roman" w:hAnsi="Times New Roman" w:cs="Times New Roman"/>
          <w:color w:val="000000"/>
          <w:sz w:val="24"/>
          <w:szCs w:val="24"/>
        </w:rPr>
        <w:lastRenderedPageBreak/>
        <w:t xml:space="preserve">used. Which means, learning devices to improve the character of student collaboration are </w:t>
      </w:r>
      <w:proofErr w:type="gramStart"/>
      <w:r w:rsidRPr="00624973">
        <w:rPr>
          <w:rFonts w:ascii="Times New Roman" w:eastAsia="Times New Roman" w:hAnsi="Times New Roman" w:cs="Times New Roman"/>
          <w:color w:val="000000"/>
          <w:sz w:val="24"/>
          <w:szCs w:val="24"/>
        </w:rPr>
        <w:t>good.</w:t>
      </w:r>
      <w:proofErr w:type="gramEnd"/>
      <w:r w:rsidRPr="00624973">
        <w:rPr>
          <w:rFonts w:ascii="Times New Roman" w:eastAsia="Times New Roman" w:hAnsi="Times New Roman" w:cs="Times New Roman"/>
          <w:color w:val="000000"/>
          <w:sz w:val="24"/>
          <w:szCs w:val="24"/>
        </w:rPr>
        <w:t xml:space="preserve"> Based on the assessment, it can be concluded that the development of CLBK-MABL learning tools from material and learning experts is of good value, so that it is feasible to be tested limited to SDN 1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w:t>
      </w: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Limited Trial</w:t>
      </w:r>
    </w:p>
    <w:p w:rsidR="00624973" w:rsidRPr="00624973" w:rsidRDefault="00624973" w:rsidP="00624973">
      <w:pPr>
        <w:spacing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Limited trials were carried out for fourth grade students of SDN 1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xml:space="preserve">. In this initial trial the number of students used as subjects for limited trial research was 21 participants. One of the objectives of this limited trial is to gather information in the form of the effectiveness of the learning device that can be used to revise the product during the next revision </w:t>
      </w:r>
      <w:proofErr w:type="gramStart"/>
      <w:r w:rsidRPr="00624973">
        <w:rPr>
          <w:rFonts w:ascii="Times New Roman" w:eastAsia="Times New Roman" w:hAnsi="Times New Roman" w:cs="Times New Roman"/>
          <w:color w:val="000000"/>
          <w:sz w:val="24"/>
          <w:szCs w:val="24"/>
        </w:rPr>
        <w:t>analysis . </w:t>
      </w:r>
      <w:proofErr w:type="gramEnd"/>
      <w:r w:rsidRPr="00624973">
        <w:rPr>
          <w:rFonts w:ascii="Times New Roman" w:eastAsia="Times New Roman" w:hAnsi="Times New Roman" w:cs="Times New Roman"/>
          <w:color w:val="000000"/>
          <w:sz w:val="24"/>
          <w:szCs w:val="24"/>
        </w:rPr>
        <w:t xml:space="preserve">From the information that has been </w:t>
      </w:r>
      <w:proofErr w:type="spellStart"/>
      <w:r w:rsidRPr="00624973">
        <w:rPr>
          <w:rFonts w:ascii="Times New Roman" w:eastAsia="Times New Roman" w:hAnsi="Times New Roman" w:cs="Times New Roman"/>
          <w:color w:val="000000"/>
          <w:sz w:val="24"/>
          <w:szCs w:val="24"/>
        </w:rPr>
        <w:t>terkumpuldalam</w:t>
      </w:r>
      <w:proofErr w:type="spellEnd"/>
      <w:r w:rsidRPr="00624973">
        <w:rPr>
          <w:rFonts w:ascii="Times New Roman" w:eastAsia="Times New Roman" w:hAnsi="Times New Roman" w:cs="Times New Roman"/>
          <w:color w:val="000000"/>
          <w:sz w:val="24"/>
          <w:szCs w:val="24"/>
        </w:rPr>
        <w:t xml:space="preserve"> this limited test in the form of the activity of educators, student activities, assessment of student character.</w:t>
      </w:r>
    </w:p>
    <w:p w:rsidR="00624973" w:rsidRPr="00624973" w:rsidRDefault="00624973" w:rsidP="00624973">
      <w:pPr>
        <w:spacing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(a) </w:t>
      </w:r>
      <w:r w:rsidR="00344615">
        <w:rPr>
          <w:rFonts w:ascii="Times New Roman" w:eastAsia="Times New Roman" w:hAnsi="Times New Roman" w:cs="Times New Roman"/>
          <w:color w:val="000000"/>
          <w:sz w:val="14"/>
          <w:szCs w:val="14"/>
        </w:rPr>
        <w:t>            </w:t>
      </w:r>
      <w:r w:rsidRPr="00624973">
        <w:rPr>
          <w:rFonts w:ascii="Times New Roman" w:eastAsia="Times New Roman" w:hAnsi="Times New Roman" w:cs="Times New Roman"/>
          <w:color w:val="000000"/>
          <w:sz w:val="24"/>
          <w:szCs w:val="24"/>
        </w:rPr>
        <w:t xml:space="preserve"> </w:t>
      </w:r>
      <w:r w:rsidR="00344615">
        <w:rPr>
          <w:rFonts w:ascii="Times New Roman" w:eastAsia="Times New Roman" w:hAnsi="Times New Roman" w:cs="Times New Roman"/>
          <w:color w:val="000000"/>
          <w:sz w:val="24"/>
          <w:szCs w:val="24"/>
        </w:rPr>
        <w:t xml:space="preserve">Teacher Activities </w:t>
      </w:r>
      <w:r w:rsidRPr="00624973">
        <w:rPr>
          <w:rFonts w:ascii="Times New Roman" w:eastAsia="Times New Roman" w:hAnsi="Times New Roman" w:cs="Times New Roman"/>
          <w:color w:val="000000"/>
          <w:sz w:val="24"/>
          <w:szCs w:val="24"/>
        </w:rPr>
        <w:t>to manage learning</w:t>
      </w: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In limited trial learning, the activities of educators in managing learning have been carried out quite well. Can be explained that in opening the lesson (</w:t>
      </w:r>
      <w:proofErr w:type="spellStart"/>
      <w:r w:rsidRPr="00624973">
        <w:rPr>
          <w:rFonts w:ascii="Times New Roman" w:eastAsia="Times New Roman" w:hAnsi="Times New Roman" w:cs="Times New Roman"/>
          <w:color w:val="000000"/>
          <w:sz w:val="24"/>
          <w:szCs w:val="24"/>
        </w:rPr>
        <w:t>habar</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rereongan</w:t>
      </w:r>
      <w:proofErr w:type="spellEnd"/>
      <w:r w:rsidRPr="00624973">
        <w:rPr>
          <w:rFonts w:ascii="Times New Roman" w:eastAsia="Times New Roman" w:hAnsi="Times New Roman" w:cs="Times New Roman"/>
          <w:color w:val="000000"/>
          <w:sz w:val="24"/>
          <w:szCs w:val="24"/>
        </w:rPr>
        <w:t>). The process of managing learning carried out by teachers in this case the teacher's activities in managing learning in a limited test has been carried out quite well. The teacher is able to carry out planned activities in the lesson plan. Opening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Habar</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proofErr w:type="gramStart"/>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proofErr w:type="spellStart"/>
      <w:proofErr w:type="gramEnd"/>
      <w:r w:rsidRPr="00624973">
        <w:rPr>
          <w:rFonts w:ascii="Times New Roman" w:eastAsia="Times New Roman" w:hAnsi="Times New Roman" w:cs="Times New Roman"/>
          <w:color w:val="000000"/>
          <w:sz w:val="24"/>
          <w:szCs w:val="24"/>
        </w:rPr>
        <w:t>Pikukuh</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Rereongan</w:t>
      </w:r>
      <w:proofErr w:type="spellEnd"/>
      <w:r w:rsidRPr="00624973">
        <w:rPr>
          <w:rFonts w:ascii="Times New Roman" w:eastAsia="Times New Roman" w:hAnsi="Times New Roman" w:cs="Times New Roman"/>
          <w:color w:val="000000"/>
          <w:sz w:val="24"/>
          <w:szCs w:val="24"/>
        </w:rPr>
        <w:t>, Core Activities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Gawe</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Ice Breaking (Internalization of pleasant cooperation), Evaluation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Nanggadang</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Closing (Relief Harvest) . Observation on the management of CLBKL-MABL based on the results of the calculation of the observation sheet as follows:</w:t>
      </w:r>
    </w:p>
    <w:p w:rsidR="00624973" w:rsidRPr="00624973" w:rsidRDefault="00624973" w:rsidP="00624973">
      <w:pPr>
        <w:spacing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Table</w:t>
      </w:r>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b/>
          <w:bCs/>
          <w:color w:val="000000"/>
          <w:sz w:val="24"/>
          <w:szCs w:val="24"/>
        </w:rPr>
        <w:t>3</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b/>
          <w:bCs/>
          <w:color w:val="000000"/>
          <w:sz w:val="24"/>
          <w:szCs w:val="24"/>
        </w:rPr>
        <w:t>Teacher</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Activities</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in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Managing</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CLBKL-MABL</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Learning</w:t>
      </w:r>
    </w:p>
    <w:tbl>
      <w:tblPr>
        <w:tblW w:w="0" w:type="auto"/>
        <w:tblCellMar>
          <w:left w:w="0" w:type="dxa"/>
          <w:right w:w="0" w:type="dxa"/>
        </w:tblCellMar>
        <w:tblLook w:val="04A0" w:firstRow="1" w:lastRow="0" w:firstColumn="1" w:lastColumn="0" w:noHBand="0" w:noVBand="1"/>
      </w:tblPr>
      <w:tblGrid>
        <w:gridCol w:w="828"/>
        <w:gridCol w:w="5130"/>
        <w:gridCol w:w="1663"/>
      </w:tblGrid>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NO</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OBSERVED ASPECTS</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1.</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Opening</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Habar</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4,50</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2.</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proofErr w:type="spellStart"/>
            <w:r w:rsidRPr="00624973">
              <w:rPr>
                <w:rFonts w:ascii="Times New Roman" w:eastAsia="Times New Roman" w:hAnsi="Times New Roman" w:cs="Times New Roman"/>
                <w:i/>
                <w:iCs/>
                <w:sz w:val="20"/>
                <w:szCs w:val="20"/>
              </w:rPr>
              <w:t>Pikukuh</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Core Activities</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Gawe</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3.83</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Entertainment</w:t>
            </w:r>
            <w:r w:rsidRPr="00624973">
              <w:rPr>
                <w:rFonts w:ascii="Times New Roman" w:eastAsia="Times New Roman" w:hAnsi="Times New Roman" w:cs="Times New Roman"/>
                <w:sz w:val="24"/>
                <w:szCs w:val="24"/>
              </w:rPr>
              <w:t>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 xml:space="preserve"> (Ice Breaking)</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3.67</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5.</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Evaluation</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(Emergency Response)</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3.33</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6.</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Closing</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(Relaxing Harvest)</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 </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3.89</w:t>
            </w:r>
          </w:p>
        </w:tc>
      </w:tr>
    </w:tbl>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Table 3 above is the data given by two observers to the management of CLBKL-MABL on PB 2 with an average value of 3.89 or if it is 77.8% in value, which means that the activities of the teachers in CLBKL-MABL learning model have gone </w:t>
      </w:r>
      <w:proofErr w:type="gramStart"/>
      <w:r w:rsidRPr="00624973">
        <w:rPr>
          <w:rFonts w:ascii="Times New Roman" w:eastAsia="Times New Roman" w:hAnsi="Times New Roman" w:cs="Times New Roman"/>
          <w:color w:val="000000"/>
          <w:sz w:val="24"/>
          <w:szCs w:val="24"/>
        </w:rPr>
        <w:t>well .</w:t>
      </w:r>
      <w:proofErr w:type="gramEnd"/>
    </w:p>
    <w:p w:rsidR="00344615" w:rsidRPr="00624973" w:rsidRDefault="00344615" w:rsidP="00624973">
      <w:pPr>
        <w:spacing w:after="16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lastRenderedPageBreak/>
        <w:t>(b) </w:t>
      </w:r>
      <w:r w:rsidRPr="00624973">
        <w:rPr>
          <w:rFonts w:ascii="Times New Roman" w:eastAsia="Times New Roman" w:hAnsi="Times New Roman" w:cs="Times New Roman"/>
          <w:color w:val="000000"/>
          <w:sz w:val="14"/>
          <w:szCs w:val="14"/>
        </w:rPr>
        <w:t>               </w:t>
      </w:r>
      <w:r w:rsidRPr="00624973">
        <w:rPr>
          <w:rFonts w:ascii="Times New Roman" w:eastAsia="Times New Roman" w:hAnsi="Times New Roman" w:cs="Times New Roman"/>
          <w:color w:val="000000"/>
          <w:sz w:val="24"/>
          <w:szCs w:val="24"/>
        </w:rPr>
        <w:t>Student activities in learning</w:t>
      </w:r>
    </w:p>
    <w:p w:rsid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Observation of student activities is carried out to obtain information in the learning process through CLBK MABL in learning 2. It is obtained that the learning outcomes are well implemented, explained in the following CLBK MABL table:</w:t>
      </w:r>
    </w:p>
    <w:p w:rsidR="00344615" w:rsidRPr="00624973" w:rsidRDefault="00344615" w:rsidP="00624973">
      <w:pPr>
        <w:spacing w:after="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line="360"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t>Table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3.</w:t>
      </w:r>
      <w:proofErr w:type="gramEnd"/>
      <w:r w:rsidRPr="00624973">
        <w:rPr>
          <w:rFonts w:ascii="Times New Roman" w:eastAsia="Times New Roman" w:hAnsi="Times New Roman" w:cs="Times New Roman"/>
          <w:color w:val="000000"/>
          <w:sz w:val="24"/>
          <w:szCs w:val="24"/>
        </w:rPr>
        <w:t> </w:t>
      </w:r>
      <w:r w:rsidR="00344615">
        <w:rPr>
          <w:rFonts w:ascii="Times New Roman" w:eastAsia="Times New Roman" w:hAnsi="Times New Roman" w:cs="Times New Roman"/>
          <w:b/>
          <w:bCs/>
          <w:color w:val="000000"/>
          <w:sz w:val="24"/>
          <w:szCs w:val="24"/>
        </w:rPr>
        <w:t xml:space="preserve">Student Activities in </w:t>
      </w:r>
      <w:r w:rsidRPr="00624973">
        <w:rPr>
          <w:rFonts w:ascii="Times New Roman" w:eastAsia="Times New Roman" w:hAnsi="Times New Roman" w:cs="Times New Roman"/>
          <w:b/>
          <w:bCs/>
          <w:color w:val="000000"/>
          <w:sz w:val="24"/>
          <w:szCs w:val="24"/>
        </w:rPr>
        <w:t>the CLBKL-MABL Model</w:t>
      </w:r>
    </w:p>
    <w:tbl>
      <w:tblPr>
        <w:tblW w:w="0" w:type="auto"/>
        <w:tblCellMar>
          <w:left w:w="0" w:type="dxa"/>
          <w:right w:w="0" w:type="dxa"/>
        </w:tblCellMar>
        <w:tblLook w:val="04A0" w:firstRow="1" w:lastRow="0" w:firstColumn="1" w:lastColumn="0" w:noHBand="0" w:noVBand="1"/>
      </w:tblPr>
      <w:tblGrid>
        <w:gridCol w:w="828"/>
        <w:gridCol w:w="5130"/>
        <w:gridCol w:w="1890"/>
      </w:tblGrid>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NO</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OBSERVED ASPECTS</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Average</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1.</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Opening</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Habar</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4,405</w:t>
            </w:r>
          </w:p>
        </w:tc>
      </w:tr>
      <w:tr w:rsidR="00624973" w:rsidRPr="00624973" w:rsidTr="00624973">
        <w:trPr>
          <w:trHeight w:val="247"/>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2.</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proofErr w:type="spellStart"/>
            <w:r w:rsidRPr="00624973">
              <w:rPr>
                <w:rFonts w:ascii="Times New Roman" w:eastAsia="Times New Roman" w:hAnsi="Times New Roman" w:cs="Times New Roman"/>
                <w:sz w:val="20"/>
                <w:szCs w:val="20"/>
              </w:rPr>
              <w:t>Pikukuh</w:t>
            </w:r>
            <w:proofErr w:type="spellEnd"/>
            <w:r w:rsidRPr="00624973">
              <w:rPr>
                <w:rFonts w:ascii="Times New Roman" w:eastAsia="Times New Roman" w:hAnsi="Times New Roman" w:cs="Times New Roman"/>
                <w:sz w:val="20"/>
                <w:szCs w:val="20"/>
              </w:rPr>
              <w:t xml:space="preserve"> </w:t>
            </w:r>
            <w:proofErr w:type="spellStart"/>
            <w:r w:rsidRPr="00624973">
              <w:rPr>
                <w:rFonts w:ascii="Times New Roman" w:eastAsia="Times New Roman" w:hAnsi="Times New Roman" w:cs="Times New Roman"/>
                <w:sz w:val="20"/>
                <w:szCs w:val="20"/>
              </w:rPr>
              <w:t>Rereongan</w:t>
            </w:r>
            <w:proofErr w:type="spellEnd"/>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4,075</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Core Activities</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Gawe</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3,498</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Ice Breaking (Internalization of pleasant collaboration)</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4,046</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5.</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Evaluation</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(Emergency Response)</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3,396</w:t>
            </w:r>
          </w:p>
        </w:tc>
      </w:tr>
      <w:tr w:rsidR="00624973" w:rsidRPr="00624973" w:rsidTr="00624973">
        <w:trPr>
          <w:trHeight w:val="20"/>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6.</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Closing (Relaxing Harvest)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4,155</w:t>
            </w:r>
          </w:p>
        </w:tc>
      </w:tr>
      <w:tr w:rsidR="00624973" w:rsidRPr="00624973" w:rsidTr="00624973">
        <w:trPr>
          <w:trHeight w:val="413"/>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 </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3,929</w:t>
            </w:r>
          </w:p>
        </w:tc>
      </w:tr>
    </w:tbl>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624973" w:rsidRPr="00624973" w:rsidRDefault="00624973" w:rsidP="00624973">
      <w:pPr>
        <w:spacing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Based on the results of the analysis, the average value of teacher activity in this limited trial is </w:t>
      </w:r>
      <w:proofErr w:type="gramStart"/>
      <w:r w:rsidRPr="00624973">
        <w:rPr>
          <w:rFonts w:ascii="Times New Roman" w:eastAsia="Times New Roman" w:hAnsi="Times New Roman" w:cs="Times New Roman"/>
          <w:color w:val="000000"/>
          <w:sz w:val="24"/>
          <w:szCs w:val="24"/>
        </w:rPr>
        <w:t>3 ,</w:t>
      </w:r>
      <w:proofErr w:type="gramEnd"/>
      <w:r w:rsidRPr="00624973">
        <w:rPr>
          <w:rFonts w:ascii="Times New Roman" w:eastAsia="Times New Roman" w:hAnsi="Times New Roman" w:cs="Times New Roman"/>
          <w:color w:val="000000"/>
          <w:sz w:val="24"/>
          <w:szCs w:val="24"/>
        </w:rPr>
        <w:t xml:space="preserve"> 89 and the value of student activity in this limited trial is 3.93 or if the percentage is 78.60% . </w:t>
      </w:r>
      <w:proofErr w:type="spellStart"/>
      <w:proofErr w:type="gramStart"/>
      <w:r w:rsidRPr="00624973">
        <w:rPr>
          <w:rFonts w:ascii="Times New Roman" w:eastAsia="Times New Roman" w:hAnsi="Times New Roman" w:cs="Times New Roman"/>
          <w:color w:val="000000"/>
          <w:sz w:val="24"/>
          <w:szCs w:val="24"/>
        </w:rPr>
        <w:t>Thisprovides</w:t>
      </w:r>
      <w:proofErr w:type="spellEnd"/>
      <w:r w:rsidRPr="00624973">
        <w:rPr>
          <w:rFonts w:ascii="Times New Roman" w:eastAsia="Times New Roman" w:hAnsi="Times New Roman" w:cs="Times New Roman"/>
          <w:color w:val="000000"/>
          <w:sz w:val="24"/>
          <w:szCs w:val="24"/>
        </w:rPr>
        <w:t xml:space="preserve"> information that student activities in CLBKL-MABL learning can work well.</w:t>
      </w:r>
      <w:proofErr w:type="gramEnd"/>
      <w:r w:rsidRPr="00624973">
        <w:rPr>
          <w:rFonts w:ascii="Times New Roman" w:eastAsia="Times New Roman" w:hAnsi="Times New Roman" w:cs="Times New Roman"/>
          <w:color w:val="000000"/>
          <w:sz w:val="24"/>
          <w:szCs w:val="24"/>
        </w:rPr>
        <w:t xml:space="preserve"> Measuring the level of effectiveness of learning is also done on the component of student character observation. The results of the calculation of character observations of cooperation in elementary school students in </w:t>
      </w:r>
      <w:proofErr w:type="spellStart"/>
      <w:r w:rsidRPr="00624973">
        <w:rPr>
          <w:rFonts w:ascii="Times New Roman" w:eastAsia="Times New Roman" w:hAnsi="Times New Roman" w:cs="Times New Roman"/>
          <w:color w:val="000000"/>
          <w:sz w:val="24"/>
          <w:szCs w:val="24"/>
        </w:rPr>
        <w:t>Ci</w:t>
      </w:r>
      <w:proofErr w:type="spell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color w:val="000000"/>
          <w:sz w:val="24"/>
          <w:szCs w:val="24"/>
        </w:rPr>
        <w:t>Kulur</w:t>
      </w:r>
      <w:proofErr w:type="spellEnd"/>
      <w:r w:rsidRPr="00624973">
        <w:rPr>
          <w:rFonts w:ascii="Times New Roman" w:eastAsia="Times New Roman" w:hAnsi="Times New Roman" w:cs="Times New Roman"/>
          <w:color w:val="000000"/>
          <w:sz w:val="24"/>
          <w:szCs w:val="24"/>
        </w:rPr>
        <w:t> District, </w:t>
      </w:r>
      <w:proofErr w:type="spellStart"/>
      <w:r w:rsidRPr="00624973">
        <w:rPr>
          <w:rFonts w:ascii="Times New Roman" w:eastAsia="Times New Roman" w:hAnsi="Times New Roman" w:cs="Times New Roman"/>
          <w:color w:val="000000"/>
          <w:sz w:val="24"/>
          <w:szCs w:val="24"/>
        </w:rPr>
        <w:t>Lebak</w:t>
      </w:r>
      <w:proofErr w:type="spellEnd"/>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color w:val="000000"/>
          <w:sz w:val="24"/>
          <w:szCs w:val="24"/>
        </w:rPr>
        <w:t>Regency . </w:t>
      </w:r>
      <w:proofErr w:type="gramEnd"/>
      <w:r w:rsidRPr="00624973">
        <w:rPr>
          <w:rFonts w:ascii="Times New Roman" w:eastAsia="Times New Roman" w:hAnsi="Times New Roman" w:cs="Times New Roman"/>
          <w:color w:val="000000"/>
          <w:sz w:val="24"/>
          <w:szCs w:val="24"/>
        </w:rPr>
        <w:t>Students who are the subject of research, especially in the study phase and implementation requirements specified models derived from four different ah </w:t>
      </w:r>
      <w:proofErr w:type="spellStart"/>
      <w:r w:rsidRPr="00624973">
        <w:rPr>
          <w:rFonts w:ascii="Times New Roman" w:eastAsia="Times New Roman" w:hAnsi="Times New Roman" w:cs="Times New Roman"/>
          <w:color w:val="000000"/>
          <w:sz w:val="24"/>
          <w:szCs w:val="24"/>
        </w:rPr>
        <w:t>sekol</w:t>
      </w:r>
      <w:proofErr w:type="spell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color w:val="000000"/>
          <w:sz w:val="24"/>
          <w:szCs w:val="24"/>
        </w:rPr>
        <w:t>Ci</w:t>
      </w:r>
      <w:proofErr w:type="spell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color w:val="000000"/>
          <w:sz w:val="24"/>
          <w:szCs w:val="24"/>
        </w:rPr>
        <w:t>Kulur</w:t>
      </w:r>
      <w:proofErr w:type="spellEnd"/>
      <w:r w:rsidRPr="00624973">
        <w:rPr>
          <w:rFonts w:ascii="Times New Roman" w:eastAsia="Times New Roman" w:hAnsi="Times New Roman" w:cs="Times New Roman"/>
          <w:color w:val="000000"/>
          <w:sz w:val="24"/>
          <w:szCs w:val="24"/>
        </w:rPr>
        <w:t> in the district, </w:t>
      </w:r>
      <w:proofErr w:type="spellStart"/>
      <w:r w:rsidRPr="00624973">
        <w:rPr>
          <w:rFonts w:ascii="Times New Roman" w:eastAsia="Times New Roman" w:hAnsi="Times New Roman" w:cs="Times New Roman"/>
          <w:color w:val="000000"/>
          <w:sz w:val="24"/>
          <w:szCs w:val="24"/>
        </w:rPr>
        <w:t>Lebak</w:t>
      </w:r>
      <w:proofErr w:type="spellEnd"/>
      <w:r w:rsidRPr="00624973">
        <w:rPr>
          <w:rFonts w:ascii="Times New Roman" w:eastAsia="Times New Roman" w:hAnsi="Times New Roman" w:cs="Times New Roman"/>
          <w:color w:val="000000"/>
          <w:sz w:val="24"/>
          <w:szCs w:val="24"/>
        </w:rPr>
        <w:t xml:space="preserve"> regency, West Java, which </w:t>
      </w:r>
      <w:proofErr w:type="gramStart"/>
      <w:r w:rsidRPr="00624973">
        <w:rPr>
          <w:rFonts w:ascii="Times New Roman" w:eastAsia="Times New Roman" w:hAnsi="Times New Roman" w:cs="Times New Roman"/>
          <w:color w:val="000000"/>
          <w:sz w:val="24"/>
          <w:szCs w:val="24"/>
        </w:rPr>
        <w:t>represent</w:t>
      </w:r>
      <w:proofErr w:type="gramEnd"/>
      <w:r w:rsidRPr="00624973">
        <w:rPr>
          <w:rFonts w:ascii="Times New Roman" w:eastAsia="Times New Roman" w:hAnsi="Times New Roman" w:cs="Times New Roman"/>
          <w:color w:val="000000"/>
          <w:sz w:val="24"/>
          <w:szCs w:val="24"/>
        </w:rPr>
        <w:t xml:space="preserve"> the characteristics of the rural school </w:t>
      </w:r>
      <w:proofErr w:type="spellStart"/>
      <w:r w:rsidRPr="00624973">
        <w:rPr>
          <w:rFonts w:ascii="Times New Roman" w:eastAsia="Times New Roman" w:hAnsi="Times New Roman" w:cs="Times New Roman"/>
          <w:color w:val="000000"/>
          <w:sz w:val="24"/>
          <w:szCs w:val="24"/>
        </w:rPr>
        <w:t>school</w:t>
      </w:r>
      <w:proofErr w:type="spellEnd"/>
      <w:r w:rsidRPr="00624973">
        <w:rPr>
          <w:rFonts w:ascii="Times New Roman" w:eastAsia="Times New Roman" w:hAnsi="Times New Roman" w:cs="Times New Roman"/>
          <w:color w:val="000000"/>
          <w:sz w:val="24"/>
          <w:szCs w:val="24"/>
        </w:rPr>
        <w:t xml:space="preserve">, school borders. The selected students are </w:t>
      </w:r>
      <w:proofErr w:type="gramStart"/>
      <w:r w:rsidRPr="00624973">
        <w:rPr>
          <w:rFonts w:ascii="Times New Roman" w:eastAsia="Times New Roman" w:hAnsi="Times New Roman" w:cs="Times New Roman"/>
          <w:color w:val="000000"/>
          <w:sz w:val="24"/>
          <w:szCs w:val="24"/>
        </w:rPr>
        <w:t>students</w:t>
      </w:r>
      <w:proofErr w:type="gramEnd"/>
      <w:r w:rsidRPr="00624973">
        <w:rPr>
          <w:rFonts w:ascii="Times New Roman" w:eastAsia="Times New Roman" w:hAnsi="Times New Roman" w:cs="Times New Roman"/>
          <w:color w:val="000000"/>
          <w:sz w:val="24"/>
          <w:szCs w:val="24"/>
        </w:rPr>
        <w:t> first grade elementary school. For limited trials selected Class I V students SD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xml:space="preserve"> </w:t>
      </w:r>
      <w:proofErr w:type="gramStart"/>
      <w:r w:rsidRPr="00624973">
        <w:rPr>
          <w:rFonts w:ascii="Times New Roman" w:eastAsia="Times New Roman" w:hAnsi="Times New Roman" w:cs="Times New Roman"/>
          <w:color w:val="000000"/>
          <w:sz w:val="24"/>
          <w:szCs w:val="24"/>
        </w:rPr>
        <w:t>1 . </w:t>
      </w:r>
      <w:proofErr w:type="gramEnd"/>
      <w:r w:rsidRPr="00624973">
        <w:rPr>
          <w:rFonts w:ascii="Times New Roman" w:eastAsia="Times New Roman" w:hAnsi="Times New Roman" w:cs="Times New Roman"/>
          <w:color w:val="000000"/>
          <w:sz w:val="24"/>
          <w:szCs w:val="24"/>
        </w:rPr>
        <w:t>For a broad trial selected students of class I VB SD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xml:space="preserve"> </w:t>
      </w:r>
      <w:proofErr w:type="gramStart"/>
      <w:r w:rsidRPr="00624973">
        <w:rPr>
          <w:rFonts w:ascii="Times New Roman" w:eastAsia="Times New Roman" w:hAnsi="Times New Roman" w:cs="Times New Roman"/>
          <w:color w:val="000000"/>
          <w:sz w:val="24"/>
          <w:szCs w:val="24"/>
        </w:rPr>
        <w:t>II . </w:t>
      </w:r>
      <w:proofErr w:type="gramEnd"/>
      <w:r w:rsidRPr="00624973">
        <w:rPr>
          <w:rFonts w:ascii="Times New Roman" w:eastAsia="Times New Roman" w:hAnsi="Times New Roman" w:cs="Times New Roman"/>
          <w:color w:val="000000"/>
          <w:sz w:val="24"/>
          <w:szCs w:val="24"/>
        </w:rPr>
        <w:t xml:space="preserve">The Validation Test was chosen for </w:t>
      </w:r>
      <w:r w:rsidR="00344615">
        <w:rPr>
          <w:rFonts w:ascii="Times New Roman" w:eastAsia="Times New Roman" w:hAnsi="Times New Roman" w:cs="Times New Roman"/>
          <w:color w:val="000000"/>
          <w:sz w:val="24"/>
          <w:szCs w:val="24"/>
        </w:rPr>
        <w:t xml:space="preserve">Class I V Students of SDN </w:t>
      </w:r>
      <w:proofErr w:type="spellStart"/>
      <w:r w:rsidR="00344615">
        <w:rPr>
          <w:rFonts w:ascii="Times New Roman" w:eastAsia="Times New Roman" w:hAnsi="Times New Roman" w:cs="Times New Roman"/>
          <w:color w:val="000000"/>
          <w:sz w:val="24"/>
          <w:szCs w:val="24"/>
        </w:rPr>
        <w:t>Sukad</w:t>
      </w:r>
      <w:r w:rsidRPr="00624973">
        <w:rPr>
          <w:rFonts w:ascii="Times New Roman" w:eastAsia="Times New Roman" w:hAnsi="Times New Roman" w:cs="Times New Roman"/>
          <w:color w:val="000000"/>
          <w:sz w:val="24"/>
          <w:szCs w:val="24"/>
        </w:rPr>
        <w:t>aya</w:t>
      </w:r>
      <w:proofErr w:type="spellEnd"/>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color w:val="000000"/>
          <w:sz w:val="24"/>
          <w:szCs w:val="24"/>
        </w:rPr>
        <w:t>III ,</w:t>
      </w:r>
      <w:proofErr w:type="gramEnd"/>
      <w:r w:rsidRPr="00624973">
        <w:rPr>
          <w:rFonts w:ascii="Times New Roman" w:eastAsia="Times New Roman" w:hAnsi="Times New Roman" w:cs="Times New Roman"/>
          <w:color w:val="000000"/>
          <w:sz w:val="24"/>
          <w:szCs w:val="24"/>
        </w:rPr>
        <w:t xml:space="preserve"> and SDN </w:t>
      </w:r>
      <w:proofErr w:type="spellStart"/>
      <w:r w:rsidRPr="00624973">
        <w:rPr>
          <w:rFonts w:ascii="Times New Roman" w:eastAsia="Times New Roman" w:hAnsi="Times New Roman" w:cs="Times New Roman"/>
          <w:color w:val="000000"/>
          <w:sz w:val="24"/>
          <w:szCs w:val="24"/>
        </w:rPr>
        <w:t>Sumur</w:t>
      </w:r>
      <w:proofErr w:type="spellEnd"/>
      <w:r w:rsidRPr="00624973">
        <w:rPr>
          <w:rFonts w:ascii="Times New Roman" w:eastAsia="Times New Roman" w:hAnsi="Times New Roman" w:cs="Times New Roman"/>
          <w:color w:val="000000"/>
          <w:sz w:val="24"/>
          <w:szCs w:val="24"/>
        </w:rPr>
        <w:t xml:space="preserve"> Bandung I as the experimental class and control class.</w:t>
      </w:r>
    </w:p>
    <w:p w:rsidR="00624973" w:rsidRDefault="00624973" w:rsidP="00624973">
      <w:pPr>
        <w:spacing w:after="0" w:line="360" w:lineRule="atLeast"/>
        <w:jc w:val="both"/>
        <w:rPr>
          <w:rFonts w:ascii="Times New Roman" w:eastAsia="Times New Roman" w:hAnsi="Times New Roman" w:cs="Times New Roman"/>
          <w:b/>
          <w:bCs/>
          <w:color w:val="000000"/>
          <w:sz w:val="24"/>
          <w:szCs w:val="24"/>
        </w:rPr>
      </w:pPr>
      <w:proofErr w:type="gramStart"/>
      <w:r w:rsidRPr="00624973">
        <w:rPr>
          <w:rFonts w:ascii="Times New Roman" w:eastAsia="Times New Roman" w:hAnsi="Times New Roman" w:cs="Times New Roman"/>
          <w:b/>
          <w:bCs/>
          <w:color w:val="000000"/>
          <w:sz w:val="24"/>
          <w:szCs w:val="24"/>
        </w:rPr>
        <w:t>Table.</w:t>
      </w:r>
      <w:proofErr w:type="gram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4.</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Number of Students in the Sample school</w:t>
      </w:r>
    </w:p>
    <w:p w:rsidR="00344615" w:rsidRPr="00624973" w:rsidRDefault="00344615" w:rsidP="00624973">
      <w:pPr>
        <w:spacing w:after="0" w:line="360" w:lineRule="atLeast"/>
        <w:jc w:val="both"/>
        <w:rPr>
          <w:rFonts w:ascii="Times New Roman" w:eastAsia="Times New Roman" w:hAnsi="Times New Roman" w:cs="Times New Roman"/>
          <w:color w:val="000000"/>
          <w:sz w:val="24"/>
          <w:szCs w:val="24"/>
        </w:rPr>
      </w:pPr>
    </w:p>
    <w:p w:rsidR="00624973" w:rsidRDefault="00344615" w:rsidP="00624973">
      <w:pPr>
        <w:spacing w:after="0" w:line="30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1EBA2AC6">
            <wp:extent cx="2761615" cy="11525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1615" cy="1152525"/>
                    </a:xfrm>
                    <a:prstGeom prst="rect">
                      <a:avLst/>
                    </a:prstGeom>
                    <a:noFill/>
                  </pic:spPr>
                </pic:pic>
              </a:graphicData>
            </a:graphic>
          </wp:inline>
        </w:drawing>
      </w:r>
    </w:p>
    <w:p w:rsidR="00344615" w:rsidRPr="00624973" w:rsidRDefault="00344615" w:rsidP="00624973">
      <w:pPr>
        <w:spacing w:after="0" w:line="300" w:lineRule="atLeast"/>
        <w:jc w:val="both"/>
        <w:rPr>
          <w:rFonts w:ascii="Times New Roman" w:eastAsia="Times New Roman" w:hAnsi="Times New Roman" w:cs="Times New Roman"/>
          <w:color w:val="000000"/>
          <w:sz w:val="20"/>
          <w:szCs w:val="20"/>
        </w:rPr>
      </w:pPr>
    </w:p>
    <w:p w:rsidR="00624973" w:rsidRPr="00624973" w:rsidRDefault="00624973" w:rsidP="00624973">
      <w:pPr>
        <w:spacing w:line="360"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lastRenderedPageBreak/>
        <w:t>Picture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b/>
          <w:bCs/>
          <w:color w:val="000000"/>
          <w:sz w:val="24"/>
          <w:szCs w:val="24"/>
        </w:rPr>
        <w:t>1</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Results Observation of the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character of</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cooperation</w:t>
      </w:r>
    </w:p>
    <w:p w:rsidR="00624973" w:rsidRPr="00624973" w:rsidRDefault="00344615" w:rsidP="00624973">
      <w:pPr>
        <w:spacing w:after="16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7DDF3E6">
            <wp:extent cx="5171846" cy="220187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885" cy="2203595"/>
                    </a:xfrm>
                    <a:prstGeom prst="rect">
                      <a:avLst/>
                    </a:prstGeom>
                    <a:noFill/>
                  </pic:spPr>
                </pic:pic>
              </a:graphicData>
            </a:graphic>
          </wp:inline>
        </w:drawing>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              </w:t>
      </w:r>
      <w:r w:rsidRPr="00624973">
        <w:rPr>
          <w:rFonts w:ascii="Times New Roman" w:eastAsia="Times New Roman" w:hAnsi="Times New Roman" w:cs="Times New Roman"/>
          <w:color w:val="000000"/>
          <w:sz w:val="24"/>
          <w:szCs w:val="24"/>
        </w:rPr>
        <w:t xml:space="preserve">In figure </w:t>
      </w:r>
      <w:proofErr w:type="gramStart"/>
      <w:r w:rsidRPr="00624973">
        <w:rPr>
          <w:rFonts w:ascii="Times New Roman" w:eastAsia="Times New Roman" w:hAnsi="Times New Roman" w:cs="Times New Roman"/>
          <w:color w:val="000000"/>
          <w:sz w:val="24"/>
          <w:szCs w:val="24"/>
        </w:rPr>
        <w:t>1 . seen</w:t>
      </w:r>
      <w:proofErr w:type="gramEnd"/>
      <w:r w:rsidRPr="00624973">
        <w:rPr>
          <w:rFonts w:ascii="Times New Roman" w:eastAsia="Times New Roman" w:hAnsi="Times New Roman" w:cs="Times New Roman"/>
          <w:color w:val="000000"/>
          <w:sz w:val="24"/>
          <w:szCs w:val="24"/>
        </w:rPr>
        <w:t> an average percentage of 57.14 , the assessment of the character of student collaboration has increased when compared with the re</w:t>
      </w:r>
      <w:r w:rsidR="00344615">
        <w:rPr>
          <w:rFonts w:ascii="Times New Roman" w:eastAsia="Times New Roman" w:hAnsi="Times New Roman" w:cs="Times New Roman"/>
          <w:color w:val="000000"/>
          <w:sz w:val="24"/>
          <w:szCs w:val="24"/>
        </w:rPr>
        <w:t>sults of the preliminary study </w:t>
      </w:r>
      <w:r w:rsidRPr="00624973">
        <w:rPr>
          <w:rFonts w:ascii="Times New Roman" w:eastAsia="Times New Roman" w:hAnsi="Times New Roman" w:cs="Times New Roman"/>
          <w:color w:val="000000"/>
          <w:sz w:val="24"/>
          <w:szCs w:val="24"/>
        </w:rPr>
        <w:t>. This shows that</w:t>
      </w:r>
      <w:r w:rsidR="00344615">
        <w:rPr>
          <w:rFonts w:ascii="Times New Roman" w:eastAsia="Times New Roman" w:hAnsi="Times New Roman" w:cs="Times New Roman"/>
          <w:color w:val="000000"/>
          <w:sz w:val="24"/>
          <w:szCs w:val="24"/>
        </w:rPr>
        <w:t xml:space="preserve"> </w:t>
      </w:r>
      <w:r w:rsidRPr="00624973">
        <w:rPr>
          <w:rFonts w:ascii="Times New Roman" w:eastAsia="Times New Roman" w:hAnsi="Times New Roman" w:cs="Times New Roman"/>
          <w:color w:val="000000"/>
          <w:sz w:val="24"/>
          <w:szCs w:val="24"/>
        </w:rPr>
        <w:t>learning the CLBKL-MABL model proved effective in developing the character of cooperation. Based on observations, the development of the character of cooperation can also be seen from changes in student attitudes. Almost all indicators have increased when compared to the preliminary study.</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Extensive</w:t>
      </w:r>
      <w:r w:rsidR="00344615">
        <w:rPr>
          <w:rFonts w:ascii="Times New Roman" w:eastAsia="Times New Roman" w:hAnsi="Times New Roman" w:cs="Times New Roman"/>
          <w:b/>
          <w:bCs/>
          <w:color w:val="000000"/>
          <w:sz w:val="24"/>
          <w:szCs w:val="24"/>
        </w:rPr>
        <w:t xml:space="preserve"> Trial</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Test Results</w:t>
      </w:r>
      <w:r w:rsidRPr="00624973">
        <w:rPr>
          <w:rFonts w:ascii="Times New Roman" w:eastAsia="Times New Roman" w:hAnsi="Times New Roman" w:cs="Times New Roman"/>
          <w:color w:val="000000"/>
          <w:sz w:val="24"/>
          <w:szCs w:val="24"/>
        </w:rPr>
        <w:t> </w:t>
      </w: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Extensive trials carried out on the fo</w:t>
      </w:r>
      <w:r w:rsidR="00344615">
        <w:rPr>
          <w:rFonts w:ascii="Times New Roman" w:eastAsia="Times New Roman" w:hAnsi="Times New Roman" w:cs="Times New Roman"/>
          <w:color w:val="000000"/>
          <w:sz w:val="24"/>
          <w:szCs w:val="24"/>
        </w:rPr>
        <w:t xml:space="preserve">urth grade students of SDN 2 </w:t>
      </w:r>
      <w:proofErr w:type="spellStart"/>
      <w:r w:rsidR="00344615">
        <w:rPr>
          <w:rFonts w:ascii="Times New Roman" w:eastAsia="Times New Roman" w:hAnsi="Times New Roman" w:cs="Times New Roman"/>
          <w:color w:val="000000"/>
          <w:sz w:val="24"/>
          <w:szCs w:val="24"/>
        </w:rPr>
        <w:t>Su</w:t>
      </w:r>
      <w:r w:rsidRPr="00624973">
        <w:rPr>
          <w:rFonts w:ascii="Times New Roman" w:eastAsia="Times New Roman" w:hAnsi="Times New Roman" w:cs="Times New Roman"/>
          <w:color w:val="000000"/>
          <w:sz w:val="24"/>
          <w:szCs w:val="24"/>
        </w:rPr>
        <w:t>kadaya</w:t>
      </w:r>
      <w:proofErr w:type="spellEnd"/>
      <w:r w:rsidRPr="00624973">
        <w:rPr>
          <w:rFonts w:ascii="Times New Roman" w:eastAsia="Times New Roman" w:hAnsi="Times New Roman" w:cs="Times New Roman"/>
          <w:color w:val="000000"/>
          <w:sz w:val="24"/>
          <w:szCs w:val="24"/>
        </w:rPr>
        <w:t>,</w:t>
      </w:r>
      <w:r w:rsidR="00344615">
        <w:rPr>
          <w:rFonts w:ascii="Times New Roman" w:eastAsia="Times New Roman" w:hAnsi="Times New Roman" w:cs="Times New Roman"/>
          <w:color w:val="000000"/>
          <w:sz w:val="24"/>
          <w:szCs w:val="24"/>
        </w:rPr>
        <w:t xml:space="preserve"> the number of students in</w:t>
      </w:r>
      <w:proofErr w:type="gramStart"/>
      <w:r w:rsidR="00344615">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rPr>
        <w:t> early</w:t>
      </w:r>
      <w:proofErr w:type="gramEnd"/>
      <w:r w:rsidRPr="00624973">
        <w:rPr>
          <w:rFonts w:ascii="Times New Roman" w:eastAsia="Times New Roman" w:hAnsi="Times New Roman" w:cs="Times New Roman"/>
          <w:color w:val="000000"/>
          <w:sz w:val="24"/>
          <w:szCs w:val="24"/>
        </w:rPr>
        <w:t xml:space="preserve"> as research subjects are 23 students. One of the objectives of this extensive trial is to gather information in the form of the effectiveness of the learning device that will be used as a reference basis for revising the product during the analysis of the next revision. From the information that has been collected d nature of this extensive testing in the form of the activity of educators, student activities, assessment of student character.</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(a)               Educational activities in managing learning</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In a broad trial </w:t>
      </w:r>
      <w:proofErr w:type="gramStart"/>
      <w:r w:rsidRPr="00624973">
        <w:rPr>
          <w:rFonts w:ascii="Times New Roman" w:eastAsia="Times New Roman" w:hAnsi="Times New Roman" w:cs="Times New Roman"/>
          <w:color w:val="000000"/>
          <w:sz w:val="24"/>
          <w:szCs w:val="24"/>
        </w:rPr>
        <w:t>study ,</w:t>
      </w:r>
      <w:proofErr w:type="gramEnd"/>
      <w:r w:rsidRPr="00624973">
        <w:rPr>
          <w:rFonts w:ascii="Times New Roman" w:eastAsia="Times New Roman" w:hAnsi="Times New Roman" w:cs="Times New Roman"/>
          <w:color w:val="000000"/>
          <w:sz w:val="24"/>
          <w:szCs w:val="24"/>
        </w:rPr>
        <w:t xml:space="preserve"> the activities of educators in managing learning have been carried out quite well. This is as shown in the following picture. Can be explained that in opening the lesson (</w:t>
      </w:r>
      <w:proofErr w:type="spellStart"/>
      <w:r w:rsidRPr="00624973">
        <w:rPr>
          <w:rFonts w:ascii="Times New Roman" w:eastAsia="Times New Roman" w:hAnsi="Times New Roman" w:cs="Times New Roman"/>
          <w:color w:val="000000"/>
          <w:sz w:val="24"/>
          <w:szCs w:val="24"/>
        </w:rPr>
        <w:t>habar</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rereongan</w:t>
      </w:r>
      <w:proofErr w:type="spellEnd"/>
      <w:r w:rsidRPr="00624973">
        <w:rPr>
          <w:rFonts w:ascii="Times New Roman" w:eastAsia="Times New Roman" w:hAnsi="Times New Roman" w:cs="Times New Roman"/>
          <w:color w:val="000000"/>
          <w:sz w:val="24"/>
          <w:szCs w:val="24"/>
        </w:rPr>
        <w:t>). The process of managing learning carried out by teachers in this case the teacher's activities in managing learning in a limited test has been carried out quite well. The teacher is able to carry out planned activities in the lesson plan. Opening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Habar</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proofErr w:type="gramStart"/>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Pikukuh</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color w:val="000000"/>
          <w:sz w:val="24"/>
          <w:szCs w:val="24"/>
        </w:rPr>
        <w:t> , Core Activities </w:t>
      </w:r>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Gawe</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color w:val="000000"/>
          <w:sz w:val="24"/>
          <w:szCs w:val="24"/>
        </w:rPr>
        <w:t> Entertainment </w:t>
      </w:r>
      <w:r w:rsidRPr="00624973">
        <w:rPr>
          <w:rFonts w:ascii="Times New Roman" w:eastAsia="Times New Roman" w:hAnsi="Times New Roman" w:cs="Times New Roman"/>
          <w:i/>
          <w:iCs/>
          <w:color w:val="000000"/>
          <w:sz w:val="24"/>
          <w:szCs w:val="24"/>
        </w:rPr>
        <w:t>(Ice Breaking</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 Evaluation </w:t>
      </w:r>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Barrier Breaking)</w:t>
      </w:r>
      <w:r w:rsidRPr="00624973">
        <w:rPr>
          <w:rFonts w:ascii="Times New Roman" w:eastAsia="Times New Roman" w:hAnsi="Times New Roman" w:cs="Times New Roman"/>
          <w:color w:val="000000"/>
          <w:sz w:val="24"/>
          <w:szCs w:val="24"/>
        </w:rPr>
        <w:t> , Closing </w:t>
      </w:r>
      <w:r w:rsidRPr="00624973">
        <w:rPr>
          <w:rFonts w:ascii="Times New Roman" w:eastAsia="Times New Roman" w:hAnsi="Times New Roman" w:cs="Times New Roman"/>
          <w:i/>
          <w:iCs/>
          <w:color w:val="000000"/>
          <w:sz w:val="24"/>
          <w:szCs w:val="24"/>
        </w:rPr>
        <w:t xml:space="preserve">(Harvest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Observation on the management of CLBKL-MABL based on the results of the calculation of the observation sheet as follows:</w:t>
      </w:r>
    </w:p>
    <w:p w:rsidR="00624973" w:rsidRPr="00624973" w:rsidRDefault="00624973" w:rsidP="00624973">
      <w:pPr>
        <w:spacing w:after="160" w:line="259"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lastRenderedPageBreak/>
        <w:t>Table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.5</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Teacher</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Activities</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in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Managing Learning</w:t>
      </w:r>
    </w:p>
    <w:tbl>
      <w:tblPr>
        <w:tblW w:w="0" w:type="auto"/>
        <w:tblCellMar>
          <w:left w:w="0" w:type="dxa"/>
          <w:right w:w="0" w:type="dxa"/>
        </w:tblCellMar>
        <w:tblLook w:val="04A0" w:firstRow="1" w:lastRow="0" w:firstColumn="1" w:lastColumn="0" w:noHBand="0" w:noVBand="1"/>
      </w:tblPr>
      <w:tblGrid>
        <w:gridCol w:w="828"/>
        <w:gridCol w:w="5130"/>
        <w:gridCol w:w="1890"/>
      </w:tblGrid>
      <w:tr w:rsidR="00624973" w:rsidRPr="00624973" w:rsidTr="00624973">
        <w:trPr>
          <w:trHeight w:val="449"/>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NO</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OBSERVED ASPECTS</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r w:rsidRPr="00624973">
              <w:rPr>
                <w:rFonts w:ascii="Times New Roman" w:eastAsia="Times New Roman" w:hAnsi="Times New Roman" w:cs="Times New Roman"/>
                <w:sz w:val="24"/>
                <w:szCs w:val="24"/>
              </w:rPr>
              <w:t> </w:t>
            </w:r>
          </w:p>
        </w:tc>
      </w:tr>
      <w:tr w:rsidR="00624973" w:rsidRPr="00624973" w:rsidTr="00624973">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1.</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Opening</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Habar</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4.66</w:t>
            </w:r>
          </w:p>
        </w:tc>
      </w:tr>
      <w:tr w:rsidR="00624973" w:rsidRPr="00624973" w:rsidTr="00624973">
        <w:trPr>
          <w:trHeight w:val="494"/>
        </w:trPr>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344615">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2. </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proofErr w:type="spellStart"/>
            <w:r w:rsidRPr="00624973">
              <w:rPr>
                <w:rFonts w:ascii="Times New Roman" w:eastAsia="Times New Roman" w:hAnsi="Times New Roman" w:cs="Times New Roman"/>
                <w:sz w:val="20"/>
                <w:szCs w:val="20"/>
              </w:rPr>
              <w:t>Pikukuh</w:t>
            </w:r>
            <w:proofErr w:type="spellEnd"/>
            <w:r w:rsidRPr="00624973">
              <w:rPr>
                <w:rFonts w:ascii="Times New Roman" w:eastAsia="Times New Roman" w:hAnsi="Times New Roman" w:cs="Times New Roman"/>
                <w:sz w:val="20"/>
                <w:szCs w:val="20"/>
              </w:rPr>
              <w:t xml:space="preserve"> </w:t>
            </w:r>
            <w:proofErr w:type="spellStart"/>
            <w:r w:rsidRPr="00624973">
              <w:rPr>
                <w:rFonts w:ascii="Times New Roman" w:eastAsia="Times New Roman" w:hAnsi="Times New Roman" w:cs="Times New Roman"/>
                <w:sz w:val="20"/>
                <w:szCs w:val="20"/>
              </w:rPr>
              <w:t>Rereongan</w:t>
            </w:r>
            <w:proofErr w:type="spellEnd"/>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4.16</w:t>
            </w:r>
          </w:p>
        </w:tc>
      </w:tr>
      <w:tr w:rsidR="00624973" w:rsidRPr="00624973" w:rsidTr="00624973">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Core Activities</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Gawe</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4.13</w:t>
            </w:r>
          </w:p>
        </w:tc>
      </w:tr>
      <w:tr w:rsidR="00624973" w:rsidRPr="00624973" w:rsidTr="00624973">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Ice Breaking (Internalization of pleasant collaboration)</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4.0</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6</w:t>
            </w:r>
          </w:p>
        </w:tc>
      </w:tr>
      <w:tr w:rsidR="00624973" w:rsidRPr="00624973" w:rsidTr="00624973">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5.</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Evaluation</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(Emergency Response)</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3.83</w:t>
            </w:r>
          </w:p>
        </w:tc>
      </w:tr>
      <w:tr w:rsidR="00624973" w:rsidRPr="00624973" w:rsidTr="00624973">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6.</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Closing (Relaxing Harvest)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3</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8</w:t>
            </w:r>
          </w:p>
        </w:tc>
      </w:tr>
      <w:tr w:rsidR="00624973" w:rsidRPr="00624973" w:rsidTr="00624973">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 </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1</w:t>
            </w:r>
          </w:p>
        </w:tc>
      </w:tr>
    </w:tbl>
    <w:p w:rsidR="00624973" w:rsidRPr="00624973" w:rsidRDefault="00624973" w:rsidP="00624973">
      <w:pPr>
        <w:spacing w:line="300" w:lineRule="atLeast"/>
        <w:jc w:val="both"/>
        <w:rPr>
          <w:rFonts w:ascii="Times New Roman" w:eastAsia="Times New Roman" w:hAnsi="Times New Roman" w:cs="Times New Roman"/>
          <w:color w:val="000000"/>
          <w:sz w:val="20"/>
          <w:szCs w:val="20"/>
        </w:rPr>
      </w:pPr>
      <w:r w:rsidRPr="00624973">
        <w:rPr>
          <w:rFonts w:ascii="Times New Roman" w:eastAsia="Times New Roman" w:hAnsi="Times New Roman" w:cs="Times New Roman"/>
          <w:color w:val="FF0000"/>
          <w:sz w:val="20"/>
          <w:szCs w:val="20"/>
        </w:rPr>
        <w:t> </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Table 5 above is the data given by two observers to the management of CLBKL-MABL on PB 2 with an average value of 4.21 or if the percentage is 84.2%, which means that the activities of the teachers in CLBKL-MABL model learning have gone very </w:t>
      </w:r>
      <w:proofErr w:type="gramStart"/>
      <w:r w:rsidRPr="00624973">
        <w:rPr>
          <w:rFonts w:ascii="Times New Roman" w:eastAsia="Times New Roman" w:hAnsi="Times New Roman" w:cs="Times New Roman"/>
          <w:color w:val="000000"/>
          <w:sz w:val="24"/>
          <w:szCs w:val="24"/>
        </w:rPr>
        <w:t>well .</w:t>
      </w:r>
      <w:proofErr w:type="gramEnd"/>
    </w:p>
    <w:p w:rsidR="00624973" w:rsidRPr="00624973" w:rsidRDefault="00624973" w:rsidP="00624973">
      <w:pPr>
        <w:spacing w:after="0" w:line="300" w:lineRule="atLeast"/>
        <w:jc w:val="both"/>
        <w:rPr>
          <w:rFonts w:ascii="Times New Roman" w:eastAsia="Times New Roman" w:hAnsi="Times New Roman" w:cs="Times New Roman"/>
          <w:color w:val="000000"/>
          <w:sz w:val="20"/>
          <w:szCs w:val="20"/>
        </w:rPr>
      </w:pPr>
      <w:r w:rsidRPr="00624973">
        <w:rPr>
          <w:rFonts w:ascii="Times New Roman" w:eastAsia="Times New Roman" w:hAnsi="Times New Roman" w:cs="Times New Roman"/>
          <w:color w:val="FF0000"/>
          <w:sz w:val="20"/>
          <w:szCs w:val="20"/>
        </w:rPr>
        <w:t> </w:t>
      </w:r>
    </w:p>
    <w:p w:rsidR="00624973" w:rsidRP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(1) </w:t>
      </w:r>
      <w:r w:rsidRPr="00624973">
        <w:rPr>
          <w:rFonts w:ascii="Times New Roman" w:eastAsia="Times New Roman" w:hAnsi="Times New Roman" w:cs="Times New Roman"/>
          <w:color w:val="000000"/>
          <w:sz w:val="14"/>
          <w:szCs w:val="14"/>
        </w:rPr>
        <w:t>                </w:t>
      </w:r>
      <w:r w:rsidRPr="00624973">
        <w:rPr>
          <w:rFonts w:ascii="Times New Roman" w:eastAsia="Times New Roman" w:hAnsi="Times New Roman" w:cs="Times New Roman"/>
          <w:color w:val="000000"/>
          <w:sz w:val="24"/>
          <w:szCs w:val="24"/>
        </w:rPr>
        <w:t>Extensive Test Student Activity Data</w:t>
      </w:r>
    </w:p>
    <w:p w:rsidR="00624973" w:rsidRDefault="00624973" w:rsidP="00624973">
      <w:pPr>
        <w:spacing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Students are able to perform well in CLBK MABL. Students are able to carry out all order frames in the lesson plan. The following is the student activity table in the CLBK MABL model as follows:</w:t>
      </w:r>
    </w:p>
    <w:p w:rsidR="005E11F9" w:rsidRPr="00624973" w:rsidRDefault="005E11F9" w:rsidP="00624973">
      <w:pPr>
        <w:spacing w:after="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line="276"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t>Table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6.</w:t>
      </w:r>
      <w:proofErr w:type="gram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Student activities in the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CLBK</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L-</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MABL</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model</w:t>
      </w:r>
    </w:p>
    <w:tbl>
      <w:tblPr>
        <w:tblW w:w="0" w:type="auto"/>
        <w:tblCellMar>
          <w:left w:w="0" w:type="dxa"/>
          <w:right w:w="0" w:type="dxa"/>
        </w:tblCellMar>
        <w:tblLook w:val="04A0" w:firstRow="1" w:lastRow="0" w:firstColumn="1" w:lastColumn="0" w:noHBand="0" w:noVBand="1"/>
      </w:tblPr>
      <w:tblGrid>
        <w:gridCol w:w="1283"/>
        <w:gridCol w:w="5130"/>
        <w:gridCol w:w="1890"/>
      </w:tblGrid>
      <w:tr w:rsidR="00624973" w:rsidRPr="00624973" w:rsidTr="00624973">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NO</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OBSERVED ASPECTS</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Average</w:t>
            </w:r>
          </w:p>
        </w:tc>
      </w:tr>
      <w:tr w:rsidR="00624973" w:rsidRPr="00624973" w:rsidTr="00624973">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Opening</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Habar</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4.41</w:t>
            </w:r>
          </w:p>
        </w:tc>
      </w:tr>
      <w:tr w:rsidR="00624973" w:rsidRPr="00624973" w:rsidTr="005E11F9">
        <w:trPr>
          <w:trHeight w:val="291"/>
        </w:trPr>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B</w:t>
            </w:r>
          </w:p>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 </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proofErr w:type="spellStart"/>
            <w:r w:rsidRPr="00624973">
              <w:rPr>
                <w:rFonts w:ascii="Times New Roman" w:eastAsia="Times New Roman" w:hAnsi="Times New Roman" w:cs="Times New Roman"/>
                <w:sz w:val="20"/>
                <w:szCs w:val="20"/>
              </w:rPr>
              <w:t>Pikukuh</w:t>
            </w:r>
            <w:proofErr w:type="spellEnd"/>
            <w:r w:rsidRPr="00624973">
              <w:rPr>
                <w:rFonts w:ascii="Times New Roman" w:eastAsia="Times New Roman" w:hAnsi="Times New Roman" w:cs="Times New Roman"/>
                <w:sz w:val="20"/>
                <w:szCs w:val="20"/>
              </w:rPr>
              <w:t xml:space="preserve"> </w:t>
            </w:r>
            <w:proofErr w:type="spellStart"/>
            <w:r w:rsidRPr="00624973">
              <w:rPr>
                <w:rFonts w:ascii="Times New Roman" w:eastAsia="Times New Roman" w:hAnsi="Times New Roman" w:cs="Times New Roman"/>
                <w:sz w:val="20"/>
                <w:szCs w:val="20"/>
              </w:rPr>
              <w:t>Rereongan</w:t>
            </w:r>
            <w:proofErr w:type="spellEnd"/>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4.08</w:t>
            </w:r>
          </w:p>
        </w:tc>
      </w:tr>
      <w:tr w:rsidR="00624973" w:rsidRPr="00624973" w:rsidTr="005E11F9">
        <w:trPr>
          <w:trHeight w:val="345"/>
        </w:trPr>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Core Activities</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Gawe</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3.5</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6</w:t>
            </w:r>
          </w:p>
        </w:tc>
      </w:tr>
      <w:tr w:rsidR="00624973" w:rsidRPr="00624973" w:rsidTr="00624973">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D</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Ice Breaking (Internalization of pleasant collaboration)</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07</w:t>
            </w:r>
          </w:p>
        </w:tc>
      </w:tr>
      <w:tr w:rsidR="00624973" w:rsidRPr="00624973" w:rsidTr="00624973">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Evaluation</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(Emergency Response)</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3.39</w:t>
            </w:r>
          </w:p>
        </w:tc>
      </w:tr>
      <w:tr w:rsidR="00624973" w:rsidRPr="00624973" w:rsidTr="00624973">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F</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Closing (Relaxing Harvest)</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4.14</w:t>
            </w:r>
          </w:p>
        </w:tc>
      </w:tr>
      <w:tr w:rsidR="00624973" w:rsidRPr="00624973" w:rsidTr="00624973">
        <w:tc>
          <w:tcPr>
            <w:tcW w:w="1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 </w:t>
            </w:r>
          </w:p>
        </w:tc>
        <w:tc>
          <w:tcPr>
            <w:tcW w:w="5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0" w:line="240" w:lineRule="auto"/>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3.94</w:t>
            </w:r>
          </w:p>
        </w:tc>
      </w:tr>
    </w:tbl>
    <w:p w:rsidR="005E11F9" w:rsidRDefault="005E11F9" w:rsidP="00624973">
      <w:pPr>
        <w:spacing w:after="0" w:line="360" w:lineRule="atLeast"/>
        <w:ind w:firstLine="720"/>
        <w:jc w:val="both"/>
        <w:rPr>
          <w:rFonts w:ascii="Times New Roman" w:eastAsia="Times New Roman" w:hAnsi="Times New Roman" w:cs="Times New Roman"/>
          <w:color w:val="000000"/>
          <w:sz w:val="24"/>
          <w:szCs w:val="24"/>
        </w:rPr>
      </w:pPr>
    </w:p>
    <w:p w:rsid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Based on the results of the analysis, the average value of teacher activity in this limited trial is </w:t>
      </w:r>
      <w:proofErr w:type="gramStart"/>
      <w:r w:rsidRPr="00624973">
        <w:rPr>
          <w:rFonts w:ascii="Times New Roman" w:eastAsia="Times New Roman" w:hAnsi="Times New Roman" w:cs="Times New Roman"/>
          <w:color w:val="000000"/>
          <w:sz w:val="24"/>
          <w:szCs w:val="24"/>
        </w:rPr>
        <w:t>3 ,</w:t>
      </w:r>
      <w:proofErr w:type="gramEnd"/>
      <w:r w:rsidRPr="00624973">
        <w:rPr>
          <w:rFonts w:ascii="Times New Roman" w:eastAsia="Times New Roman" w:hAnsi="Times New Roman" w:cs="Times New Roman"/>
          <w:color w:val="000000"/>
          <w:sz w:val="24"/>
          <w:szCs w:val="24"/>
        </w:rPr>
        <w:t xml:space="preserve"> 89 and the value of student activity in this limited trial is 3.94 or if it is concentrated to 78.80% . </w:t>
      </w:r>
      <w:proofErr w:type="spellStart"/>
      <w:r w:rsidRPr="00624973">
        <w:rPr>
          <w:rFonts w:ascii="Times New Roman" w:eastAsia="Times New Roman" w:hAnsi="Times New Roman" w:cs="Times New Roman"/>
          <w:color w:val="000000"/>
          <w:sz w:val="24"/>
          <w:szCs w:val="24"/>
        </w:rPr>
        <w:t>Thisgives</w:t>
      </w:r>
      <w:proofErr w:type="spellEnd"/>
      <w:r w:rsidRPr="00624973">
        <w:rPr>
          <w:rFonts w:ascii="Times New Roman" w:eastAsia="Times New Roman" w:hAnsi="Times New Roman" w:cs="Times New Roman"/>
          <w:color w:val="000000"/>
          <w:sz w:val="24"/>
          <w:szCs w:val="24"/>
        </w:rPr>
        <w:t xml:space="preserve"> information </w:t>
      </w:r>
      <w:proofErr w:type="gramStart"/>
      <w:r w:rsidRPr="00624973">
        <w:rPr>
          <w:rFonts w:ascii="Times New Roman" w:eastAsia="Times New Roman" w:hAnsi="Times New Roman" w:cs="Times New Roman"/>
          <w:color w:val="000000"/>
          <w:sz w:val="24"/>
          <w:szCs w:val="24"/>
        </w:rPr>
        <w:t>that students</w:t>
      </w:r>
      <w:proofErr w:type="gramEnd"/>
      <w:r w:rsidRPr="00624973">
        <w:rPr>
          <w:rFonts w:ascii="Times New Roman" w:eastAsia="Times New Roman" w:hAnsi="Times New Roman" w:cs="Times New Roman"/>
          <w:color w:val="000000"/>
          <w:sz w:val="24"/>
          <w:szCs w:val="24"/>
        </w:rPr>
        <w:t>' learning activities CLBKL - MABL can work well. Measuring the level of effectiveness of learning is also done on the component of student character observation.</w:t>
      </w:r>
    </w:p>
    <w:p w:rsidR="005E11F9" w:rsidRDefault="005E11F9" w:rsidP="00624973">
      <w:pPr>
        <w:spacing w:after="0" w:line="360" w:lineRule="atLeast"/>
        <w:ind w:firstLine="720"/>
        <w:jc w:val="both"/>
        <w:rPr>
          <w:rFonts w:ascii="Times New Roman" w:eastAsia="Times New Roman" w:hAnsi="Times New Roman" w:cs="Times New Roman"/>
          <w:color w:val="000000"/>
          <w:sz w:val="24"/>
          <w:szCs w:val="24"/>
        </w:rPr>
      </w:pPr>
    </w:p>
    <w:p w:rsidR="005E11F9" w:rsidRPr="00624973" w:rsidRDefault="005E11F9" w:rsidP="00624973">
      <w:pPr>
        <w:spacing w:after="0" w:line="360" w:lineRule="atLeast"/>
        <w:ind w:firstLine="720"/>
        <w:jc w:val="both"/>
        <w:rPr>
          <w:rFonts w:ascii="Times New Roman" w:eastAsia="Times New Roman" w:hAnsi="Times New Roman" w:cs="Times New Roman"/>
          <w:color w:val="000000"/>
          <w:sz w:val="24"/>
          <w:szCs w:val="24"/>
        </w:rPr>
      </w:pP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lastRenderedPageBreak/>
        <w:t xml:space="preserve">Figure </w:t>
      </w:r>
      <w:proofErr w:type="gramStart"/>
      <w:r w:rsidRPr="00624973">
        <w:rPr>
          <w:rFonts w:ascii="Times New Roman" w:eastAsia="Times New Roman" w:hAnsi="Times New Roman" w:cs="Times New Roman"/>
          <w:b/>
          <w:bCs/>
          <w:color w:val="000000"/>
          <w:sz w:val="24"/>
          <w:szCs w:val="24"/>
        </w:rPr>
        <w:t>2</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w:t>
      </w:r>
      <w:r w:rsidRPr="00624973">
        <w:rPr>
          <w:rFonts w:ascii="Times New Roman" w:eastAsia="Times New Roman" w:hAnsi="Times New Roman" w:cs="Times New Roman"/>
          <w:color w:val="000000"/>
          <w:sz w:val="24"/>
          <w:szCs w:val="24"/>
        </w:rPr>
        <w:t> </w:t>
      </w:r>
      <w:proofErr w:type="gramEnd"/>
      <w:r w:rsidR="005E11F9">
        <w:rPr>
          <w:rFonts w:ascii="Times New Roman" w:eastAsia="Times New Roman" w:hAnsi="Times New Roman" w:cs="Times New Roman"/>
          <w:b/>
          <w:bCs/>
          <w:color w:val="000000"/>
          <w:sz w:val="24"/>
          <w:szCs w:val="24"/>
        </w:rPr>
        <w:t>The results of the Character</w:t>
      </w:r>
      <w:r w:rsidRPr="00624973">
        <w:rPr>
          <w:rFonts w:ascii="Times New Roman" w:eastAsia="Times New Roman" w:hAnsi="Times New Roman" w:cs="Times New Roman"/>
          <w:b/>
          <w:bCs/>
          <w:color w:val="000000"/>
          <w:sz w:val="24"/>
          <w:szCs w:val="24"/>
        </w:rPr>
        <w:t xml:space="preserve"> questionnaire for</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Broad</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Test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collaboration</w:t>
      </w:r>
    </w:p>
    <w:p w:rsidR="00624973" w:rsidRPr="00624973" w:rsidRDefault="005E11F9" w:rsidP="00624973">
      <w:pPr>
        <w:spacing w:after="160" w:line="360" w:lineRule="atLeast"/>
        <w:jc w:val="both"/>
        <w:rPr>
          <w:rFonts w:ascii="Times New Roman" w:eastAsia="Times New Roman" w:hAnsi="Times New Roman" w:cs="Times New Roman"/>
          <w:color w:val="000000"/>
          <w:sz w:val="24"/>
          <w:szCs w:val="24"/>
        </w:rPr>
      </w:pPr>
      <w:r>
        <w:rPr>
          <w:rFonts w:ascii="Times New Roman" w:hAnsi="Times New Roman"/>
          <w:b/>
          <w:noProof/>
          <w:sz w:val="24"/>
          <w:szCs w:val="24"/>
        </w:rPr>
        <w:drawing>
          <wp:inline distT="0" distB="0" distL="0" distR="0" wp14:anchorId="7E9EF0D9" wp14:editId="328AA1C7">
            <wp:extent cx="4749421" cy="2074460"/>
            <wp:effectExtent l="0" t="0" r="13335"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4973" w:rsidRPr="00624973" w:rsidRDefault="00624973" w:rsidP="00624973">
      <w:pPr>
        <w:spacing w:after="16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The picture shows an average percentage 59.78, the assessment of the character of student collaboration has increased when compared with the results of limited trials. This shows that learning devices prove effective in developing the character of cooperation. Based on observations, the development of the character of cooperation can also be seen from changes in student attitudes. Almost all indicators have increased when compared to when the trial is limited.</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Application Test</w:t>
      </w:r>
    </w:p>
    <w:p w:rsidR="00624973" w:rsidRPr="00624973" w:rsidRDefault="00624973" w:rsidP="00624973">
      <w:pPr>
        <w:spacing w:after="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The implementation test was carried out on the fourth grade students of </w:t>
      </w:r>
      <w:r w:rsidR="005E11F9">
        <w:rPr>
          <w:rFonts w:ascii="Times New Roman" w:eastAsia="Times New Roman" w:hAnsi="Times New Roman" w:cs="Times New Roman"/>
          <w:color w:val="000000"/>
          <w:sz w:val="24"/>
          <w:szCs w:val="24"/>
        </w:rPr>
        <w:t xml:space="preserve">SDN 3 </w:t>
      </w:r>
      <w:proofErr w:type="spellStart"/>
      <w:r w:rsidR="005E11F9">
        <w:rPr>
          <w:rFonts w:ascii="Times New Roman" w:eastAsia="Times New Roman" w:hAnsi="Times New Roman" w:cs="Times New Roman"/>
          <w:color w:val="000000"/>
          <w:sz w:val="24"/>
          <w:szCs w:val="24"/>
        </w:rPr>
        <w:t>Sukadaya</w:t>
      </w:r>
      <w:proofErr w:type="spellEnd"/>
      <w:r w:rsidR="005E11F9">
        <w:rPr>
          <w:rFonts w:ascii="Times New Roman" w:eastAsia="Times New Roman" w:hAnsi="Times New Roman" w:cs="Times New Roman"/>
          <w:color w:val="000000"/>
          <w:sz w:val="24"/>
          <w:szCs w:val="24"/>
        </w:rPr>
        <w:t xml:space="preserve"> and SDN 1 </w:t>
      </w:r>
      <w:proofErr w:type="spellStart"/>
      <w:r w:rsidR="005E11F9">
        <w:rPr>
          <w:rFonts w:ascii="Times New Roman" w:eastAsia="Times New Roman" w:hAnsi="Times New Roman" w:cs="Times New Roman"/>
          <w:color w:val="000000"/>
          <w:sz w:val="24"/>
          <w:szCs w:val="24"/>
        </w:rPr>
        <w:t>Sumurb</w:t>
      </w:r>
      <w:r w:rsidRPr="00624973">
        <w:rPr>
          <w:rFonts w:ascii="Times New Roman" w:eastAsia="Times New Roman" w:hAnsi="Times New Roman" w:cs="Times New Roman"/>
          <w:color w:val="000000"/>
          <w:sz w:val="24"/>
          <w:szCs w:val="24"/>
        </w:rPr>
        <w:t>andung</w:t>
      </w:r>
      <w:proofErr w:type="spellEnd"/>
      <w:r w:rsidRPr="00624973">
        <w:rPr>
          <w:rFonts w:ascii="Times New Roman" w:eastAsia="Times New Roman" w:hAnsi="Times New Roman" w:cs="Times New Roman"/>
          <w:color w:val="000000"/>
          <w:sz w:val="24"/>
          <w:szCs w:val="24"/>
        </w:rPr>
        <w:t>. In this initial trial the number of students used as subjects for limited trial research was 72 participants. One of the objectives of the implementation of this trial is to gather information in the form of the effectiveness of the learning device that can be used to revise the product when analyzing the next revision to get the final product. From the information that has been collected in this limited trial in the form of educator activities, student activities, student character assessment.</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(a)               Educational activities in managing learning</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In the trial learning </w:t>
      </w:r>
      <w:proofErr w:type="gramStart"/>
      <w:r w:rsidRPr="00624973">
        <w:rPr>
          <w:rFonts w:ascii="Times New Roman" w:eastAsia="Times New Roman" w:hAnsi="Times New Roman" w:cs="Times New Roman"/>
          <w:color w:val="000000"/>
          <w:sz w:val="24"/>
          <w:szCs w:val="24"/>
        </w:rPr>
        <w:t>application ,</w:t>
      </w:r>
      <w:proofErr w:type="gramEnd"/>
      <w:r w:rsidRPr="00624973">
        <w:rPr>
          <w:rFonts w:ascii="Times New Roman" w:eastAsia="Times New Roman" w:hAnsi="Times New Roman" w:cs="Times New Roman"/>
          <w:color w:val="000000"/>
          <w:sz w:val="24"/>
          <w:szCs w:val="24"/>
        </w:rPr>
        <w:t xml:space="preserve"> the activities of educators in managing learning were carried out quite well . Can be explained that in opening the lesson (</w:t>
      </w:r>
      <w:proofErr w:type="spellStart"/>
      <w:r w:rsidRPr="00624973">
        <w:rPr>
          <w:rFonts w:ascii="Times New Roman" w:eastAsia="Times New Roman" w:hAnsi="Times New Roman" w:cs="Times New Roman"/>
          <w:color w:val="000000"/>
          <w:sz w:val="24"/>
          <w:szCs w:val="24"/>
        </w:rPr>
        <w:t>habar</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rereongan</w:t>
      </w:r>
      <w:proofErr w:type="spellEnd"/>
      <w:r w:rsidRPr="00624973">
        <w:rPr>
          <w:rFonts w:ascii="Times New Roman" w:eastAsia="Times New Roman" w:hAnsi="Times New Roman" w:cs="Times New Roman"/>
          <w:color w:val="000000"/>
          <w:sz w:val="24"/>
          <w:szCs w:val="24"/>
        </w:rPr>
        <w:t xml:space="preserve">). The process of managing learning carried out by teachers in this case the teacher's activities in managing learning in the implementation trials has been carried out quite well. The teacher is able to carry out planned activities in the lesson </w:t>
      </w:r>
      <w:proofErr w:type="spellStart"/>
      <w:r w:rsidRPr="00624973">
        <w:rPr>
          <w:rFonts w:ascii="Times New Roman" w:eastAsia="Times New Roman" w:hAnsi="Times New Roman" w:cs="Times New Roman"/>
          <w:color w:val="000000"/>
          <w:sz w:val="24"/>
          <w:szCs w:val="24"/>
        </w:rPr>
        <w:t>plan.Opening</w:t>
      </w:r>
      <w:proofErr w:type="spell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Habar</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Pikukuh</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color w:val="000000"/>
          <w:sz w:val="24"/>
          <w:szCs w:val="24"/>
        </w:rPr>
        <w:t> , Core Activities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Gawe</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 Ice Breaking</w:t>
      </w:r>
      <w:r w:rsidRPr="00624973">
        <w:rPr>
          <w:rFonts w:ascii="Times New Roman" w:eastAsia="Times New Roman" w:hAnsi="Times New Roman" w:cs="Times New Roman"/>
          <w:color w:val="000000"/>
          <w:sz w:val="24"/>
          <w:szCs w:val="24"/>
        </w:rPr>
        <w:t> in the form of Internalization of pleasant cooperation, Evaluation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Nanggadang</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 Closing</w:t>
      </w:r>
      <w:r w:rsidRPr="00624973">
        <w:rPr>
          <w:rFonts w:ascii="Times New Roman" w:eastAsia="Times New Roman" w:hAnsi="Times New Roman" w:cs="Times New Roman"/>
          <w:i/>
          <w:iCs/>
          <w:color w:val="000000"/>
          <w:sz w:val="24"/>
          <w:szCs w:val="24"/>
        </w:rPr>
        <w:t xml:space="preserve">(Harvest </w:t>
      </w:r>
      <w:proofErr w:type="spellStart"/>
      <w:r w:rsidRPr="00624973">
        <w:rPr>
          <w:rFonts w:ascii="Times New Roman" w:eastAsia="Times New Roman" w:hAnsi="Times New Roman" w:cs="Times New Roman"/>
          <w:i/>
          <w:iCs/>
          <w:color w:val="000000"/>
          <w:sz w:val="24"/>
          <w:szCs w:val="24"/>
        </w:rPr>
        <w:lastRenderedPageBreak/>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 Observation on the management of CLBKL-MABL based on the results of the calculation of the observation sheet as follows:</w:t>
      </w:r>
    </w:p>
    <w:p w:rsidR="00624973" w:rsidRPr="00624973" w:rsidRDefault="00624973" w:rsidP="00624973">
      <w:pPr>
        <w:spacing w:after="160" w:line="259" w:lineRule="atLeast"/>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t>Table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7.</w:t>
      </w:r>
      <w:proofErr w:type="gram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  Teacher Activity</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in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Managing</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the CLBKL-MABL Model in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the Application Test</w:t>
      </w:r>
    </w:p>
    <w:tbl>
      <w:tblPr>
        <w:tblW w:w="9738" w:type="dxa"/>
        <w:tblCellMar>
          <w:left w:w="0" w:type="dxa"/>
          <w:right w:w="0" w:type="dxa"/>
        </w:tblCellMar>
        <w:tblLook w:val="04A0" w:firstRow="1" w:lastRow="0" w:firstColumn="1" w:lastColumn="0" w:noHBand="0" w:noVBand="1"/>
      </w:tblPr>
      <w:tblGrid>
        <w:gridCol w:w="504"/>
        <w:gridCol w:w="3304"/>
        <w:gridCol w:w="1197"/>
        <w:gridCol w:w="1854"/>
        <w:gridCol w:w="1854"/>
        <w:gridCol w:w="1025"/>
      </w:tblGrid>
      <w:tr w:rsidR="00624973" w:rsidRPr="00624973" w:rsidTr="005E11F9">
        <w:trPr>
          <w:trHeight w:val="20"/>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NO</w:t>
            </w:r>
          </w:p>
        </w:tc>
        <w:tc>
          <w:tcPr>
            <w:tcW w:w="352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OBSERVED ASPECTS</w:t>
            </w:r>
          </w:p>
        </w:tc>
        <w:tc>
          <w:tcPr>
            <w:tcW w:w="114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SDN 3 SUKADAYA</w:t>
            </w:r>
          </w:p>
        </w:tc>
        <w:tc>
          <w:tcPr>
            <w:tcW w:w="176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5E11F9" w:rsidP="005E11F9">
            <w:pPr>
              <w:pStyle w:val="NoSpacing"/>
              <w:rPr>
                <w:sz w:val="24"/>
                <w:szCs w:val="24"/>
              </w:rPr>
            </w:pPr>
            <w:r w:rsidRPr="00624973">
              <w:t xml:space="preserve">SDN 1 </w:t>
            </w:r>
            <w:r w:rsidR="00624973" w:rsidRPr="00624973">
              <w:t>SUMURBANDUNG A</w:t>
            </w:r>
          </w:p>
        </w:tc>
        <w:tc>
          <w:tcPr>
            <w:tcW w:w="1765"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SDN 1 SUMURBANDUNG B</w:t>
            </w:r>
          </w:p>
        </w:tc>
        <w:tc>
          <w:tcPr>
            <w:tcW w:w="1050"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average</w:t>
            </w:r>
          </w:p>
        </w:tc>
      </w:tr>
      <w:tr w:rsidR="00624973" w:rsidRPr="00624973" w:rsidTr="005E11F9">
        <w:trPr>
          <w:trHeight w:val="20"/>
        </w:trPr>
        <w:tc>
          <w:tcPr>
            <w:tcW w:w="4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1.</w:t>
            </w:r>
          </w:p>
        </w:tc>
        <w:tc>
          <w:tcPr>
            <w:tcW w:w="3525"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Opening</w:t>
            </w:r>
            <w:r w:rsidRPr="00624973">
              <w:rPr>
                <w:sz w:val="24"/>
                <w:szCs w:val="24"/>
              </w:rPr>
              <w:t> </w:t>
            </w:r>
            <w:r w:rsidRPr="00624973">
              <w:rPr>
                <w:i/>
                <w:iCs/>
              </w:rPr>
              <w:t>(</w:t>
            </w:r>
            <w:proofErr w:type="spellStart"/>
            <w:r w:rsidRPr="00624973">
              <w:rPr>
                <w:i/>
                <w:iCs/>
              </w:rPr>
              <w:t>Habar</w:t>
            </w:r>
            <w:proofErr w:type="spellEnd"/>
            <w:r w:rsidRPr="00624973">
              <w:rPr>
                <w:i/>
                <w:iCs/>
              </w:rPr>
              <w:t xml:space="preserve"> </w:t>
            </w:r>
            <w:proofErr w:type="spellStart"/>
            <w:r w:rsidRPr="00624973">
              <w:rPr>
                <w:i/>
                <w:iCs/>
              </w:rPr>
              <w:t>Rereongan</w:t>
            </w:r>
            <w:proofErr w:type="spellEnd"/>
            <w:r w:rsidRPr="00624973">
              <w:rPr>
                <w:i/>
                <w:iCs/>
              </w:rPr>
              <w:t>)</w:t>
            </w:r>
          </w:p>
        </w:tc>
        <w:tc>
          <w:tcPr>
            <w:tcW w:w="114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4.67</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4.67</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4.50</w:t>
            </w:r>
          </w:p>
        </w:tc>
        <w:tc>
          <w:tcPr>
            <w:tcW w:w="10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4.61</w:t>
            </w:r>
          </w:p>
        </w:tc>
      </w:tr>
      <w:tr w:rsidR="00624973" w:rsidRPr="00624973" w:rsidTr="005E11F9">
        <w:trPr>
          <w:trHeight w:val="20"/>
        </w:trPr>
        <w:tc>
          <w:tcPr>
            <w:tcW w:w="4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2.</w:t>
            </w:r>
          </w:p>
        </w:tc>
        <w:tc>
          <w:tcPr>
            <w:tcW w:w="3525"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proofErr w:type="spellStart"/>
            <w:r w:rsidRPr="00624973">
              <w:t>Pikukuh</w:t>
            </w:r>
            <w:r w:rsidRPr="00624973">
              <w:rPr>
                <w:i/>
                <w:iCs/>
              </w:rPr>
              <w:t>Rereongan</w:t>
            </w:r>
            <w:proofErr w:type="spellEnd"/>
          </w:p>
        </w:tc>
        <w:tc>
          <w:tcPr>
            <w:tcW w:w="114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4.17</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4.67</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4.67</w:t>
            </w:r>
          </w:p>
        </w:tc>
        <w:tc>
          <w:tcPr>
            <w:tcW w:w="10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4.50</w:t>
            </w:r>
          </w:p>
        </w:tc>
      </w:tr>
      <w:tr w:rsidR="00624973" w:rsidRPr="00624973" w:rsidTr="005E11F9">
        <w:trPr>
          <w:trHeight w:val="20"/>
        </w:trPr>
        <w:tc>
          <w:tcPr>
            <w:tcW w:w="4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3.</w:t>
            </w:r>
          </w:p>
        </w:tc>
        <w:tc>
          <w:tcPr>
            <w:tcW w:w="3525"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Core Activities</w:t>
            </w:r>
            <w:r w:rsidRPr="00624973">
              <w:rPr>
                <w:i/>
                <w:iCs/>
              </w:rPr>
              <w:t>(</w:t>
            </w:r>
            <w:proofErr w:type="spellStart"/>
            <w:r w:rsidRPr="00624973">
              <w:rPr>
                <w:i/>
                <w:iCs/>
              </w:rPr>
              <w:t>Gawe</w:t>
            </w:r>
            <w:proofErr w:type="spellEnd"/>
            <w:r w:rsidRPr="00624973">
              <w:rPr>
                <w:i/>
                <w:iCs/>
              </w:rPr>
              <w:t xml:space="preserve"> </w:t>
            </w:r>
            <w:proofErr w:type="spellStart"/>
            <w:r w:rsidRPr="00624973">
              <w:rPr>
                <w:i/>
                <w:iCs/>
              </w:rPr>
              <w:t>Rereongan</w:t>
            </w:r>
            <w:proofErr w:type="spellEnd"/>
            <w:r w:rsidRPr="00624973">
              <w:rPr>
                <w:i/>
                <w:iCs/>
              </w:rPr>
              <w:t>)</w:t>
            </w:r>
          </w:p>
        </w:tc>
        <w:tc>
          <w:tcPr>
            <w:tcW w:w="114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4.13</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4.07</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4.13</w:t>
            </w:r>
          </w:p>
        </w:tc>
        <w:tc>
          <w:tcPr>
            <w:tcW w:w="10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4.11</w:t>
            </w:r>
          </w:p>
        </w:tc>
      </w:tr>
      <w:tr w:rsidR="00624973" w:rsidRPr="00624973" w:rsidTr="005E11F9">
        <w:trPr>
          <w:trHeight w:val="20"/>
        </w:trPr>
        <w:tc>
          <w:tcPr>
            <w:tcW w:w="4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4.</w:t>
            </w:r>
          </w:p>
        </w:tc>
        <w:tc>
          <w:tcPr>
            <w:tcW w:w="3525"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Entertainment</w:t>
            </w:r>
            <w:r w:rsidR="005E11F9">
              <w:t xml:space="preserve"> </w:t>
            </w:r>
            <w:proofErr w:type="spellStart"/>
            <w:r w:rsidRPr="00624973">
              <w:rPr>
                <w:i/>
                <w:iCs/>
              </w:rPr>
              <w:t>Rereongan</w:t>
            </w:r>
            <w:proofErr w:type="spellEnd"/>
            <w:r w:rsidRPr="00624973">
              <w:rPr>
                <w:i/>
                <w:iCs/>
              </w:rPr>
              <w:t> (</w:t>
            </w:r>
            <w:proofErr w:type="spellStart"/>
            <w:r w:rsidRPr="00624973">
              <w:rPr>
                <w:i/>
                <w:iCs/>
              </w:rPr>
              <w:t>IceBreaking</w:t>
            </w:r>
            <w:proofErr w:type="spellEnd"/>
            <w:r w:rsidRPr="00624973">
              <w:rPr>
                <w:i/>
                <w:iCs/>
              </w:rPr>
              <w:t>)</w:t>
            </w:r>
          </w:p>
        </w:tc>
        <w:tc>
          <w:tcPr>
            <w:tcW w:w="114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4.06</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3.78</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3.89</w:t>
            </w:r>
          </w:p>
        </w:tc>
        <w:tc>
          <w:tcPr>
            <w:tcW w:w="10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3.91</w:t>
            </w:r>
          </w:p>
        </w:tc>
      </w:tr>
      <w:tr w:rsidR="00624973" w:rsidRPr="00624973" w:rsidTr="005E11F9">
        <w:trPr>
          <w:trHeight w:val="20"/>
        </w:trPr>
        <w:tc>
          <w:tcPr>
            <w:tcW w:w="4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5.</w:t>
            </w:r>
          </w:p>
        </w:tc>
        <w:tc>
          <w:tcPr>
            <w:tcW w:w="3525"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Evaluation</w:t>
            </w:r>
            <w:r w:rsidRPr="00624973">
              <w:rPr>
                <w:i/>
                <w:iCs/>
              </w:rPr>
              <w:t>(Emergency Response)</w:t>
            </w:r>
          </w:p>
        </w:tc>
        <w:tc>
          <w:tcPr>
            <w:tcW w:w="114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3.83</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4.33</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4.28</w:t>
            </w:r>
          </w:p>
        </w:tc>
        <w:tc>
          <w:tcPr>
            <w:tcW w:w="10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4.15</w:t>
            </w:r>
          </w:p>
        </w:tc>
      </w:tr>
      <w:tr w:rsidR="00624973" w:rsidRPr="00624973" w:rsidTr="005E11F9">
        <w:trPr>
          <w:trHeight w:val="20"/>
        </w:trPr>
        <w:tc>
          <w:tcPr>
            <w:tcW w:w="4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6.</w:t>
            </w:r>
          </w:p>
        </w:tc>
        <w:tc>
          <w:tcPr>
            <w:tcW w:w="3525"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Closing</w:t>
            </w:r>
            <w:r w:rsidRPr="00624973">
              <w:rPr>
                <w:sz w:val="24"/>
                <w:szCs w:val="24"/>
              </w:rPr>
              <w:t> </w:t>
            </w:r>
            <w:r w:rsidRPr="00624973">
              <w:rPr>
                <w:i/>
                <w:iCs/>
              </w:rPr>
              <w:t>(Relaxing Harvest)</w:t>
            </w:r>
          </w:p>
        </w:tc>
        <w:tc>
          <w:tcPr>
            <w:tcW w:w="114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4.38</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4.54</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4.54</w:t>
            </w:r>
          </w:p>
        </w:tc>
        <w:tc>
          <w:tcPr>
            <w:tcW w:w="10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4.49</w:t>
            </w:r>
          </w:p>
        </w:tc>
      </w:tr>
      <w:tr w:rsidR="00624973" w:rsidRPr="00624973" w:rsidTr="005E11F9">
        <w:trPr>
          <w:trHeight w:val="20"/>
        </w:trPr>
        <w:tc>
          <w:tcPr>
            <w:tcW w:w="4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5E11F9">
            <w:pPr>
              <w:pStyle w:val="NoSpacing"/>
              <w:rPr>
                <w:sz w:val="24"/>
                <w:szCs w:val="24"/>
              </w:rPr>
            </w:pPr>
            <w:r w:rsidRPr="00624973">
              <w:t> </w:t>
            </w:r>
          </w:p>
        </w:tc>
        <w:tc>
          <w:tcPr>
            <w:tcW w:w="3525"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5E11F9" w:rsidP="005E11F9">
            <w:pPr>
              <w:pStyle w:val="NoSpacing"/>
              <w:rPr>
                <w:sz w:val="24"/>
                <w:szCs w:val="24"/>
              </w:rPr>
            </w:pPr>
            <w:r>
              <w:t>Average</w:t>
            </w:r>
          </w:p>
        </w:tc>
        <w:tc>
          <w:tcPr>
            <w:tcW w:w="114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4.21</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4.34</w:t>
            </w:r>
          </w:p>
        </w:tc>
        <w:tc>
          <w:tcPr>
            <w:tcW w:w="176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4.33</w:t>
            </w:r>
          </w:p>
        </w:tc>
        <w:tc>
          <w:tcPr>
            <w:tcW w:w="10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5E11F9">
            <w:pPr>
              <w:pStyle w:val="NoSpacing"/>
              <w:rPr>
                <w:sz w:val="24"/>
                <w:szCs w:val="24"/>
              </w:rPr>
            </w:pPr>
            <w:r w:rsidRPr="00624973">
              <w:t>4.29</w:t>
            </w:r>
          </w:p>
        </w:tc>
      </w:tr>
    </w:tbl>
    <w:p w:rsidR="005E11F9" w:rsidRDefault="005E11F9" w:rsidP="00624973">
      <w:pPr>
        <w:spacing w:after="16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Based on Table </w:t>
      </w:r>
      <w:proofErr w:type="gramStart"/>
      <w:r w:rsidRPr="00624973">
        <w:rPr>
          <w:rFonts w:ascii="Times New Roman" w:eastAsia="Times New Roman" w:hAnsi="Times New Roman" w:cs="Times New Roman"/>
          <w:color w:val="000000"/>
          <w:sz w:val="24"/>
          <w:szCs w:val="24"/>
        </w:rPr>
        <w:t>7 . </w:t>
      </w:r>
      <w:proofErr w:type="gramEnd"/>
      <w:r w:rsidRPr="00624973">
        <w:rPr>
          <w:rFonts w:ascii="Times New Roman" w:eastAsia="Times New Roman" w:hAnsi="Times New Roman" w:cs="Times New Roman"/>
          <w:color w:val="000000"/>
          <w:sz w:val="24"/>
          <w:szCs w:val="24"/>
        </w:rPr>
        <w:t>The activity of teachers in managing CLBK MA BL in the application trials is of good value with a mean of 4 , 29 or if the percentage is worth 85.80% which means that the teacher's activity in learning the CLBKL-MABL model has gone very well .</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b) Student Activity Data in the Model</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The student activities in the CLBK L - MABL model in the application trial were the activities of the experimental students at the SDN 3 school in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xml:space="preserve"> and SDN 1 </w:t>
      </w:r>
      <w:proofErr w:type="spellStart"/>
      <w:r w:rsidRPr="00624973">
        <w:rPr>
          <w:rFonts w:ascii="Times New Roman" w:eastAsia="Times New Roman" w:hAnsi="Times New Roman" w:cs="Times New Roman"/>
          <w:color w:val="000000"/>
          <w:sz w:val="24"/>
          <w:szCs w:val="24"/>
        </w:rPr>
        <w:t>Sumur</w:t>
      </w:r>
      <w:proofErr w:type="spellEnd"/>
      <w:r w:rsidRPr="00624973">
        <w:rPr>
          <w:rFonts w:ascii="Times New Roman" w:eastAsia="Times New Roman" w:hAnsi="Times New Roman" w:cs="Times New Roman"/>
          <w:color w:val="000000"/>
          <w:sz w:val="24"/>
          <w:szCs w:val="24"/>
        </w:rPr>
        <w:t> </w:t>
      </w:r>
      <w:proofErr w:type="spellStart"/>
      <w:proofErr w:type="gramStart"/>
      <w:r w:rsidRPr="00624973">
        <w:rPr>
          <w:rFonts w:ascii="Times New Roman" w:eastAsia="Times New Roman" w:hAnsi="Times New Roman" w:cs="Times New Roman"/>
          <w:color w:val="000000"/>
          <w:sz w:val="24"/>
          <w:szCs w:val="24"/>
        </w:rPr>
        <w:t>bandung</w:t>
      </w:r>
      <w:proofErr w:type="spellEnd"/>
      <w:r w:rsidRPr="00624973">
        <w:rPr>
          <w:rFonts w:ascii="Times New Roman" w:eastAsia="Times New Roman" w:hAnsi="Times New Roman" w:cs="Times New Roman"/>
          <w:color w:val="000000"/>
          <w:sz w:val="24"/>
          <w:szCs w:val="24"/>
        </w:rPr>
        <w:t> . </w:t>
      </w:r>
      <w:proofErr w:type="gramEnd"/>
      <w:r w:rsidRPr="00624973">
        <w:rPr>
          <w:rFonts w:ascii="Times New Roman" w:eastAsia="Times New Roman" w:hAnsi="Times New Roman" w:cs="Times New Roman"/>
          <w:color w:val="000000"/>
          <w:sz w:val="24"/>
          <w:szCs w:val="24"/>
        </w:rPr>
        <w:t xml:space="preserve">Students can do all the activities that have been </w:t>
      </w:r>
      <w:proofErr w:type="spellStart"/>
      <w:r w:rsidRPr="00624973">
        <w:rPr>
          <w:rFonts w:ascii="Times New Roman" w:eastAsia="Times New Roman" w:hAnsi="Times New Roman" w:cs="Times New Roman"/>
          <w:color w:val="000000"/>
          <w:sz w:val="24"/>
          <w:szCs w:val="24"/>
        </w:rPr>
        <w:t>Diren</w:t>
      </w:r>
      <w:proofErr w:type="spell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color w:val="000000"/>
          <w:sz w:val="24"/>
          <w:szCs w:val="24"/>
        </w:rPr>
        <w:t>canakan</w:t>
      </w:r>
      <w:proofErr w:type="spellEnd"/>
      <w:r w:rsidRPr="00624973">
        <w:rPr>
          <w:rFonts w:ascii="Times New Roman" w:eastAsia="Times New Roman" w:hAnsi="Times New Roman" w:cs="Times New Roman"/>
          <w:color w:val="000000"/>
          <w:sz w:val="24"/>
          <w:szCs w:val="24"/>
        </w:rPr>
        <w:t xml:space="preserve"> well despite having different values - different, can be seen in the following table.</w:t>
      </w:r>
    </w:p>
    <w:p w:rsidR="00624973" w:rsidRPr="00624973" w:rsidRDefault="00624973" w:rsidP="00624973">
      <w:pPr>
        <w:spacing w:after="160" w:line="259"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t>Table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8.</w:t>
      </w:r>
      <w:proofErr w:type="gramEnd"/>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b/>
          <w:bCs/>
          <w:color w:val="000000"/>
          <w:sz w:val="24"/>
          <w:szCs w:val="24"/>
        </w:rPr>
        <w:t>A</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b/>
          <w:bCs/>
          <w:color w:val="000000"/>
          <w:sz w:val="24"/>
          <w:szCs w:val="24"/>
        </w:rPr>
        <w:t>ktivitas</w:t>
      </w:r>
      <w:proofErr w:type="spellEnd"/>
      <w:r w:rsidRPr="00624973">
        <w:rPr>
          <w:rFonts w:ascii="Times New Roman" w:eastAsia="Times New Roman" w:hAnsi="Times New Roman" w:cs="Times New Roman"/>
          <w:b/>
          <w:bCs/>
          <w:color w:val="000000"/>
          <w:sz w:val="24"/>
          <w:szCs w:val="24"/>
        </w:rPr>
        <w:t xml:space="preserve"> students</w:t>
      </w:r>
      <w:proofErr w:type="gramEnd"/>
      <w:r w:rsidRPr="00624973">
        <w:rPr>
          <w:rFonts w:ascii="Times New Roman" w:eastAsia="Times New Roman" w:hAnsi="Times New Roman" w:cs="Times New Roman"/>
          <w:b/>
          <w:bCs/>
          <w:color w:val="000000"/>
          <w:sz w:val="24"/>
          <w:szCs w:val="24"/>
        </w:rPr>
        <w:t xml:space="preserve"> in the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Model CLBK</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L-</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MABL</w:t>
      </w:r>
    </w:p>
    <w:tbl>
      <w:tblPr>
        <w:tblW w:w="9087" w:type="dxa"/>
        <w:tblCellMar>
          <w:left w:w="0" w:type="dxa"/>
          <w:right w:w="0" w:type="dxa"/>
        </w:tblCellMar>
        <w:tblLook w:val="04A0" w:firstRow="1" w:lastRow="0" w:firstColumn="1" w:lastColumn="0" w:noHBand="0" w:noVBand="1"/>
      </w:tblPr>
      <w:tblGrid>
        <w:gridCol w:w="696"/>
        <w:gridCol w:w="2141"/>
        <w:gridCol w:w="1367"/>
        <w:gridCol w:w="1974"/>
        <w:gridCol w:w="2061"/>
        <w:gridCol w:w="848"/>
      </w:tblGrid>
      <w:tr w:rsidR="00624973" w:rsidRPr="00624973" w:rsidTr="00624973">
        <w:trPr>
          <w:trHeight w:val="20"/>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NO</w:t>
            </w:r>
          </w:p>
        </w:tc>
        <w:tc>
          <w:tcPr>
            <w:tcW w:w="21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OBSERVED ASPECTS</w:t>
            </w:r>
          </w:p>
        </w:tc>
        <w:tc>
          <w:tcPr>
            <w:tcW w:w="137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SDN 3 SUKADAYA</w:t>
            </w:r>
          </w:p>
        </w:tc>
        <w:tc>
          <w:tcPr>
            <w:tcW w:w="198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SUMURBANDUNG SDN 1</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sz w:val="20"/>
                <w:szCs w:val="20"/>
              </w:rPr>
              <w:t>A</w:t>
            </w:r>
          </w:p>
        </w:tc>
        <w:tc>
          <w:tcPr>
            <w:tcW w:w="1985"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SDN 1 SUMURBANDUNGB</w:t>
            </w:r>
          </w:p>
        </w:tc>
        <w:tc>
          <w:tcPr>
            <w:tcW w:w="850"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p>
        </w:tc>
      </w:tr>
      <w:tr w:rsidR="00624973" w:rsidRPr="00624973" w:rsidTr="00624973">
        <w:trPr>
          <w:trHeight w:val="20"/>
        </w:trPr>
        <w:tc>
          <w:tcPr>
            <w:tcW w:w="7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1.</w:t>
            </w:r>
          </w:p>
        </w:tc>
        <w:tc>
          <w:tcPr>
            <w:tcW w:w="2160"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Opening</w:t>
            </w:r>
            <w:r w:rsidRPr="00624973">
              <w:rPr>
                <w:rFonts w:ascii="Times New Roman" w:eastAsia="Times New Roman" w:hAnsi="Times New Roman" w:cs="Times New Roman"/>
                <w:sz w:val="24"/>
                <w:szCs w:val="24"/>
              </w:rPr>
              <w:t> </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Habar</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373"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4.40</w:t>
            </w:r>
          </w:p>
        </w:tc>
        <w:tc>
          <w:tcPr>
            <w:tcW w:w="198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4.40</w:t>
            </w:r>
          </w:p>
        </w:tc>
        <w:tc>
          <w:tcPr>
            <w:tcW w:w="198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4.10</w:t>
            </w:r>
          </w:p>
        </w:tc>
        <w:tc>
          <w:tcPr>
            <w:tcW w:w="8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4.30</w:t>
            </w:r>
          </w:p>
        </w:tc>
      </w:tr>
      <w:tr w:rsidR="00624973" w:rsidRPr="00624973" w:rsidTr="00624973">
        <w:trPr>
          <w:trHeight w:val="20"/>
        </w:trPr>
        <w:tc>
          <w:tcPr>
            <w:tcW w:w="7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2.</w:t>
            </w:r>
          </w:p>
        </w:tc>
        <w:tc>
          <w:tcPr>
            <w:tcW w:w="2160"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proofErr w:type="spellStart"/>
            <w:r w:rsidRPr="00624973">
              <w:rPr>
                <w:rFonts w:ascii="Times New Roman" w:eastAsia="Times New Roman" w:hAnsi="Times New Roman" w:cs="Times New Roman"/>
                <w:sz w:val="20"/>
                <w:szCs w:val="20"/>
              </w:rPr>
              <w:t>Pikukuh</w:t>
            </w:r>
            <w:proofErr w:type="spellEnd"/>
            <w:r w:rsidRPr="00624973">
              <w:rPr>
                <w:rFonts w:ascii="Times New Roman" w:eastAsia="Times New Roman" w:hAnsi="Times New Roman" w:cs="Times New Roman"/>
                <w:sz w:val="20"/>
                <w:szCs w:val="20"/>
              </w:rPr>
              <w:t xml:space="preserve"> </w:t>
            </w:r>
            <w:proofErr w:type="spellStart"/>
            <w:r w:rsidRPr="00624973">
              <w:rPr>
                <w:rFonts w:ascii="Times New Roman" w:eastAsia="Times New Roman" w:hAnsi="Times New Roman" w:cs="Times New Roman"/>
                <w:sz w:val="20"/>
                <w:szCs w:val="20"/>
              </w:rPr>
              <w:t>Rereongan</w:t>
            </w:r>
            <w:proofErr w:type="spellEnd"/>
          </w:p>
        </w:tc>
        <w:tc>
          <w:tcPr>
            <w:tcW w:w="1373"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4.17</w:t>
            </w:r>
          </w:p>
        </w:tc>
        <w:tc>
          <w:tcPr>
            <w:tcW w:w="198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4.24</w:t>
            </w:r>
          </w:p>
        </w:tc>
        <w:tc>
          <w:tcPr>
            <w:tcW w:w="198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4.05</w:t>
            </w:r>
          </w:p>
        </w:tc>
        <w:tc>
          <w:tcPr>
            <w:tcW w:w="8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4.15</w:t>
            </w:r>
          </w:p>
        </w:tc>
      </w:tr>
      <w:tr w:rsidR="00624973" w:rsidRPr="00624973" w:rsidTr="00624973">
        <w:trPr>
          <w:trHeight w:val="20"/>
        </w:trPr>
        <w:tc>
          <w:tcPr>
            <w:tcW w:w="7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w:t>
            </w:r>
          </w:p>
        </w:tc>
        <w:tc>
          <w:tcPr>
            <w:tcW w:w="2160"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Core Activities</w:t>
            </w:r>
            <w:r w:rsidRPr="00624973">
              <w:rPr>
                <w:rFonts w:ascii="Times New Roman" w:eastAsia="Times New Roman" w:hAnsi="Times New Roman" w:cs="Times New Roman"/>
                <w:i/>
                <w:iCs/>
                <w:sz w:val="20"/>
                <w:szCs w:val="20"/>
              </w:rPr>
              <w:t>(</w:t>
            </w:r>
            <w:proofErr w:type="spellStart"/>
            <w:r w:rsidRPr="00624973">
              <w:rPr>
                <w:rFonts w:ascii="Times New Roman" w:eastAsia="Times New Roman" w:hAnsi="Times New Roman" w:cs="Times New Roman"/>
                <w:i/>
                <w:iCs/>
                <w:sz w:val="20"/>
                <w:szCs w:val="20"/>
              </w:rPr>
              <w:t>Gawe</w:t>
            </w:r>
            <w:proofErr w:type="spellEnd"/>
            <w:r w:rsidRPr="00624973">
              <w:rPr>
                <w:rFonts w:ascii="Times New Roman" w:eastAsia="Times New Roman" w:hAnsi="Times New Roman" w:cs="Times New Roman"/>
                <w:i/>
                <w:iCs/>
                <w:sz w:val="20"/>
                <w:szCs w:val="20"/>
              </w:rPr>
              <w:t xml:space="preserve"> </w:t>
            </w:r>
            <w:proofErr w:type="spellStart"/>
            <w:r w:rsidRPr="00624973">
              <w:rPr>
                <w:rFonts w:ascii="Times New Roman" w:eastAsia="Times New Roman" w:hAnsi="Times New Roman" w:cs="Times New Roman"/>
                <w:i/>
                <w:iCs/>
                <w:sz w:val="20"/>
                <w:szCs w:val="20"/>
              </w:rPr>
              <w:t>Rereongan</w:t>
            </w:r>
            <w:proofErr w:type="spellEnd"/>
            <w:r w:rsidRPr="00624973">
              <w:rPr>
                <w:rFonts w:ascii="Times New Roman" w:eastAsia="Times New Roman" w:hAnsi="Times New Roman" w:cs="Times New Roman"/>
                <w:i/>
                <w:iCs/>
                <w:sz w:val="20"/>
                <w:szCs w:val="20"/>
              </w:rPr>
              <w:t>)</w:t>
            </w:r>
          </w:p>
        </w:tc>
        <w:tc>
          <w:tcPr>
            <w:tcW w:w="1373"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3.95</w:t>
            </w:r>
          </w:p>
        </w:tc>
        <w:tc>
          <w:tcPr>
            <w:tcW w:w="198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3.90</w:t>
            </w:r>
          </w:p>
        </w:tc>
        <w:tc>
          <w:tcPr>
            <w:tcW w:w="198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4.33</w:t>
            </w:r>
          </w:p>
        </w:tc>
        <w:tc>
          <w:tcPr>
            <w:tcW w:w="8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4.06</w:t>
            </w:r>
          </w:p>
        </w:tc>
      </w:tr>
      <w:tr w:rsidR="00624973" w:rsidRPr="00624973" w:rsidTr="00624973">
        <w:trPr>
          <w:trHeight w:val="20"/>
        </w:trPr>
        <w:tc>
          <w:tcPr>
            <w:tcW w:w="7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w:t>
            </w:r>
          </w:p>
        </w:tc>
        <w:tc>
          <w:tcPr>
            <w:tcW w:w="2160"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Ice Breaking (Internalization of pleasant collaboration)</w:t>
            </w:r>
          </w:p>
        </w:tc>
        <w:tc>
          <w:tcPr>
            <w:tcW w:w="1373"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4.21</w:t>
            </w:r>
          </w:p>
        </w:tc>
        <w:tc>
          <w:tcPr>
            <w:tcW w:w="198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4.35</w:t>
            </w:r>
          </w:p>
        </w:tc>
        <w:tc>
          <w:tcPr>
            <w:tcW w:w="198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4.24</w:t>
            </w:r>
          </w:p>
        </w:tc>
        <w:tc>
          <w:tcPr>
            <w:tcW w:w="8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4.26</w:t>
            </w:r>
          </w:p>
        </w:tc>
      </w:tr>
      <w:tr w:rsidR="00624973" w:rsidRPr="00624973" w:rsidTr="00624973">
        <w:trPr>
          <w:trHeight w:val="20"/>
        </w:trPr>
        <w:tc>
          <w:tcPr>
            <w:tcW w:w="7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5.</w:t>
            </w:r>
          </w:p>
        </w:tc>
        <w:tc>
          <w:tcPr>
            <w:tcW w:w="2160"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Evaluation</w:t>
            </w:r>
            <w:r w:rsidRPr="00624973">
              <w:rPr>
                <w:rFonts w:ascii="Times New Roman" w:eastAsia="Times New Roman" w:hAnsi="Times New Roman" w:cs="Times New Roman"/>
                <w:i/>
                <w:iCs/>
                <w:sz w:val="20"/>
                <w:szCs w:val="20"/>
              </w:rPr>
              <w:t>(Emergency Response)</w:t>
            </w:r>
          </w:p>
        </w:tc>
        <w:tc>
          <w:tcPr>
            <w:tcW w:w="1373"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3.92</w:t>
            </w:r>
          </w:p>
        </w:tc>
        <w:tc>
          <w:tcPr>
            <w:tcW w:w="198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4.20</w:t>
            </w:r>
          </w:p>
        </w:tc>
        <w:tc>
          <w:tcPr>
            <w:tcW w:w="198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4.30</w:t>
            </w:r>
          </w:p>
        </w:tc>
        <w:tc>
          <w:tcPr>
            <w:tcW w:w="8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4.14</w:t>
            </w:r>
          </w:p>
        </w:tc>
      </w:tr>
      <w:tr w:rsidR="00624973" w:rsidRPr="00624973" w:rsidTr="00624973">
        <w:trPr>
          <w:trHeight w:val="20"/>
        </w:trPr>
        <w:tc>
          <w:tcPr>
            <w:tcW w:w="7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6.</w:t>
            </w:r>
          </w:p>
        </w:tc>
        <w:tc>
          <w:tcPr>
            <w:tcW w:w="2160"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Closing (Relaxing Harvest)</w:t>
            </w:r>
          </w:p>
        </w:tc>
        <w:tc>
          <w:tcPr>
            <w:tcW w:w="1373"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4.23</w:t>
            </w:r>
          </w:p>
        </w:tc>
        <w:tc>
          <w:tcPr>
            <w:tcW w:w="198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4.26</w:t>
            </w:r>
          </w:p>
        </w:tc>
        <w:tc>
          <w:tcPr>
            <w:tcW w:w="198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4.36</w:t>
            </w:r>
          </w:p>
        </w:tc>
        <w:tc>
          <w:tcPr>
            <w:tcW w:w="8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4.28</w:t>
            </w:r>
          </w:p>
        </w:tc>
      </w:tr>
      <w:tr w:rsidR="00624973" w:rsidRPr="00624973" w:rsidTr="00624973">
        <w:trPr>
          <w:trHeight w:val="20"/>
        </w:trPr>
        <w:tc>
          <w:tcPr>
            <w:tcW w:w="7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 </w:t>
            </w:r>
          </w:p>
        </w:tc>
        <w:tc>
          <w:tcPr>
            <w:tcW w:w="2160" w:type="dxa"/>
            <w:tcBorders>
              <w:bottom w:val="single" w:sz="6" w:space="0" w:color="000000"/>
              <w:right w:val="single" w:sz="6" w:space="0" w:color="000000"/>
            </w:tcBorders>
            <w:tcMar>
              <w:top w:w="0" w:type="dxa"/>
              <w:left w:w="108" w:type="dxa"/>
              <w:bottom w:w="0" w:type="dxa"/>
              <w:right w:w="108" w:type="dxa"/>
            </w:tcMar>
            <w:vAlign w:val="center"/>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AVERAGE</w:t>
            </w:r>
          </w:p>
        </w:tc>
        <w:tc>
          <w:tcPr>
            <w:tcW w:w="1373"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4.15</w:t>
            </w:r>
          </w:p>
        </w:tc>
        <w:tc>
          <w:tcPr>
            <w:tcW w:w="1984"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4.22</w:t>
            </w:r>
          </w:p>
        </w:tc>
        <w:tc>
          <w:tcPr>
            <w:tcW w:w="1985"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4.23</w:t>
            </w:r>
          </w:p>
        </w:tc>
        <w:tc>
          <w:tcPr>
            <w:tcW w:w="850" w:type="dxa"/>
            <w:tcBorders>
              <w:bottom w:val="single" w:sz="6" w:space="0" w:color="000000"/>
              <w:right w:val="single" w:sz="6" w:space="0" w:color="000000"/>
            </w:tcBorders>
            <w:tcMar>
              <w:top w:w="0" w:type="dxa"/>
              <w:left w:w="108" w:type="dxa"/>
              <w:bottom w:w="0" w:type="dxa"/>
              <w:right w:w="108" w:type="dxa"/>
            </w:tcMar>
            <w:vAlign w:val="bottom"/>
            <w:hideMark/>
          </w:tcPr>
          <w:p w:rsidR="00624973" w:rsidRPr="00624973" w:rsidRDefault="00624973" w:rsidP="00624973">
            <w:pPr>
              <w:spacing w:after="0" w:line="20" w:lineRule="atLeast"/>
              <w:rPr>
                <w:rFonts w:ascii="Times New Roman" w:eastAsia="Times New Roman" w:hAnsi="Times New Roman" w:cs="Times New Roman"/>
                <w:sz w:val="24"/>
                <w:szCs w:val="24"/>
              </w:rPr>
            </w:pPr>
            <w:r w:rsidRPr="00624973">
              <w:rPr>
                <w:rFonts w:ascii="Times New Roman" w:eastAsia="Times New Roman" w:hAnsi="Times New Roman" w:cs="Times New Roman"/>
                <w:sz w:val="20"/>
                <w:szCs w:val="20"/>
              </w:rPr>
              <w:t>4.20</w:t>
            </w:r>
          </w:p>
        </w:tc>
      </w:tr>
    </w:tbl>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FF0000"/>
          <w:sz w:val="24"/>
          <w:szCs w:val="24"/>
        </w:rPr>
        <w:t> </w:t>
      </w:r>
    </w:p>
    <w:p w:rsidR="00624973" w:rsidRPr="00624973" w:rsidRDefault="00624973" w:rsidP="00624973">
      <w:pPr>
        <w:spacing w:after="16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lastRenderedPageBreak/>
        <w:t>Based on Table 8, the activities of students in CLBK MABL learning in the application trial are good grades with an average value of 4.20. </w:t>
      </w:r>
      <w:proofErr w:type="gramStart"/>
      <w:r w:rsidRPr="00624973">
        <w:rPr>
          <w:rFonts w:ascii="Times New Roman" w:eastAsia="Times New Roman" w:hAnsi="Times New Roman" w:cs="Times New Roman"/>
          <w:color w:val="000000"/>
          <w:sz w:val="24"/>
          <w:szCs w:val="24"/>
        </w:rPr>
        <w:t>or</w:t>
      </w:r>
      <w:proofErr w:type="gramEnd"/>
      <w:r w:rsidRPr="00624973">
        <w:rPr>
          <w:rFonts w:ascii="Times New Roman" w:eastAsia="Times New Roman" w:hAnsi="Times New Roman" w:cs="Times New Roman"/>
          <w:color w:val="000000"/>
          <w:sz w:val="24"/>
          <w:szCs w:val="24"/>
        </w:rPr>
        <w:t> if the percentage becomes 84.00% . This provides information that learning devices can be implemented very well. Measuring the level of effectiveness of learning is also done on the component of student character observation.</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Fig.3 Percentage of Character</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cooperation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on</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Application of</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Test P</w:t>
      </w:r>
    </w:p>
    <w:p w:rsidR="00624973" w:rsidRPr="00624973" w:rsidRDefault="005E11F9" w:rsidP="00624973">
      <w:pPr>
        <w:spacing w:after="160" w:line="360" w:lineRule="atLeast"/>
        <w:rPr>
          <w:rFonts w:ascii="Times New Roman" w:eastAsia="Times New Roman" w:hAnsi="Times New Roman" w:cs="Times New Roman"/>
          <w:color w:val="000000"/>
          <w:sz w:val="24"/>
          <w:szCs w:val="24"/>
        </w:rPr>
      </w:pPr>
      <w:r>
        <w:rPr>
          <w:rFonts w:ascii="Times New Roman" w:hAnsi="Times New Roman"/>
          <w:noProof/>
          <w:color w:val="FF0000"/>
          <w:sz w:val="24"/>
          <w:szCs w:val="24"/>
        </w:rPr>
        <w:drawing>
          <wp:inline distT="0" distB="0" distL="0" distR="0" wp14:anchorId="3B905DDC" wp14:editId="2C6D9046">
            <wp:extent cx="4408227" cy="2286000"/>
            <wp:effectExtent l="0" t="0" r="1143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4973" w:rsidRPr="00624973" w:rsidRDefault="005E11F9" w:rsidP="00624973">
      <w:pPr>
        <w:spacing w:after="160" w:line="360"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Fig 3</w:t>
      </w:r>
      <w:r w:rsidR="00624973" w:rsidRPr="00624973">
        <w:rPr>
          <w:rFonts w:ascii="Times New Roman" w:eastAsia="Times New Roman" w:hAnsi="Times New Roman" w:cs="Times New Roman"/>
          <w:color w:val="000000"/>
          <w:sz w:val="24"/>
          <w:szCs w:val="24"/>
        </w:rPr>
        <w:t>, it can be seen that the average percentage is 69.2. The character of student collaboration has increased when compared with the results of extensive trials. This shows that learning devices prove effective in developing the character of cooperation. Changes in the character of cooperation are in accordance with what is expected, which previously was sufficiently improved. Based on observations, the development of the character of cooperation can also be seen from changes in student attitudes. Nearly all </w:t>
      </w:r>
      <w:proofErr w:type="spellStart"/>
      <w:r w:rsidR="00624973" w:rsidRPr="00624973">
        <w:rPr>
          <w:rFonts w:ascii="Times New Roman" w:eastAsia="Times New Roman" w:hAnsi="Times New Roman" w:cs="Times New Roman"/>
          <w:color w:val="000000"/>
          <w:sz w:val="24"/>
          <w:szCs w:val="24"/>
        </w:rPr>
        <w:t>ator</w:t>
      </w:r>
      <w:proofErr w:type="spellEnd"/>
      <w:r w:rsidR="00624973" w:rsidRPr="00624973">
        <w:rPr>
          <w:rFonts w:ascii="Times New Roman" w:eastAsia="Times New Roman" w:hAnsi="Times New Roman" w:cs="Times New Roman"/>
          <w:color w:val="000000"/>
          <w:sz w:val="24"/>
          <w:szCs w:val="24"/>
        </w:rPr>
        <w:t> indices have increased compared to the time of the extensive trial.</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Trial</w:t>
      </w:r>
      <w:proofErr w:type="gramStart"/>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Application</w:t>
      </w:r>
      <w:proofErr w:type="gramEnd"/>
      <w:r w:rsidRPr="00624973">
        <w:rPr>
          <w:rFonts w:ascii="Times New Roman" w:eastAsia="Times New Roman" w:hAnsi="Times New Roman" w:cs="Times New Roman"/>
          <w:b/>
          <w:bCs/>
          <w:color w:val="000000"/>
          <w:sz w:val="24"/>
          <w:szCs w:val="24"/>
        </w:rPr>
        <w:t xml:space="preserve"> of Operations</w:t>
      </w:r>
    </w:p>
    <w:p w:rsidR="00624973" w:rsidRPr="00624973" w:rsidRDefault="00624973" w:rsidP="00624973">
      <w:pPr>
        <w:spacing w:after="160" w:line="360" w:lineRule="atLeast"/>
        <w:ind w:firstLine="720"/>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The operational implementation trial was conducted to determine whether there was a difference in the improvement of cooperative character on the sub themes of the beauty of togetherness in the Control Class (KK) and Experiment Class by using the -t test. Before conducting the t-test, there must be an analysis prerequisite that must be done, namely the normality test and homogeneity test.</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Normality Test and Homogeneity Test</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In this study the normality test used was the </w:t>
      </w:r>
      <w:r w:rsidRPr="00624973">
        <w:rPr>
          <w:rFonts w:ascii="Times New Roman" w:eastAsia="Times New Roman" w:hAnsi="Times New Roman" w:cs="Times New Roman"/>
          <w:i/>
          <w:iCs/>
          <w:color w:val="000000"/>
          <w:sz w:val="24"/>
          <w:szCs w:val="24"/>
        </w:rPr>
        <w:t>Kolmogorov-Smirnov test</w:t>
      </w:r>
      <w:r w:rsidRPr="00624973">
        <w:rPr>
          <w:rFonts w:ascii="Times New Roman" w:eastAsia="Times New Roman" w:hAnsi="Times New Roman" w:cs="Times New Roman"/>
          <w:color w:val="000000"/>
          <w:sz w:val="24"/>
          <w:szCs w:val="24"/>
        </w:rPr>
        <w:t xml:space="preserve"> at a significance level of </w:t>
      </w:r>
      <w:proofErr w:type="gramStart"/>
      <w:r w:rsidRPr="00624973">
        <w:rPr>
          <w:rFonts w:ascii="Times New Roman" w:eastAsia="Times New Roman" w:hAnsi="Times New Roman" w:cs="Times New Roman"/>
          <w:color w:val="000000"/>
          <w:sz w:val="24"/>
          <w:szCs w:val="24"/>
        </w:rPr>
        <w:t>0 ,</w:t>
      </w:r>
      <w:proofErr w:type="gramEnd"/>
      <w:r w:rsidRPr="00624973">
        <w:rPr>
          <w:rFonts w:ascii="Times New Roman" w:eastAsia="Times New Roman" w:hAnsi="Times New Roman" w:cs="Times New Roman"/>
          <w:color w:val="000000"/>
          <w:sz w:val="24"/>
          <w:szCs w:val="24"/>
        </w:rPr>
        <w:t xml:space="preserve"> 05 . The result of the cooperation of character data normality test </w:t>
      </w:r>
      <w:proofErr w:type="spellStart"/>
      <w:r w:rsidRPr="00624973">
        <w:rPr>
          <w:rFonts w:ascii="Times New Roman" w:eastAsia="Times New Roman" w:hAnsi="Times New Roman" w:cs="Times New Roman"/>
          <w:color w:val="000000"/>
          <w:sz w:val="24"/>
          <w:szCs w:val="24"/>
        </w:rPr>
        <w:t>berdas</w:t>
      </w:r>
      <w:proofErr w:type="spellEnd"/>
      <w:r w:rsidRPr="00624973">
        <w:rPr>
          <w:rFonts w:ascii="Times New Roman" w:eastAsia="Times New Roman" w:hAnsi="Times New Roman" w:cs="Times New Roman"/>
          <w:color w:val="000000"/>
          <w:sz w:val="24"/>
          <w:szCs w:val="24"/>
        </w:rPr>
        <w:t xml:space="preserve"> a Refresh table ...., It </w:t>
      </w:r>
      <w:r w:rsidRPr="00624973">
        <w:rPr>
          <w:rFonts w:ascii="Times New Roman" w:eastAsia="Times New Roman" w:hAnsi="Times New Roman" w:cs="Times New Roman"/>
          <w:color w:val="000000"/>
          <w:sz w:val="24"/>
          <w:szCs w:val="24"/>
        </w:rPr>
        <w:lastRenderedPageBreak/>
        <w:t>appears that the significant value of cooperation character value is greater than 0, 05 (Sign (p)&gt; 0.05). Thus, Ho received indicating that data Normal distribution.</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Table</w:t>
      </w:r>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b/>
          <w:bCs/>
          <w:color w:val="000000"/>
          <w:sz w:val="24"/>
          <w:szCs w:val="24"/>
        </w:rPr>
        <w:t>9</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b/>
          <w:bCs/>
          <w:color w:val="000000"/>
          <w:sz w:val="24"/>
          <w:szCs w:val="24"/>
        </w:rPr>
        <w:t>Summary of Normality Test</w:t>
      </w:r>
    </w:p>
    <w:tbl>
      <w:tblPr>
        <w:tblW w:w="0" w:type="auto"/>
        <w:tblCellMar>
          <w:left w:w="0" w:type="dxa"/>
          <w:right w:w="0" w:type="dxa"/>
        </w:tblCellMar>
        <w:tblLook w:val="04A0" w:firstRow="1" w:lastRow="0" w:firstColumn="1" w:lastColumn="0" w:noHBand="0" w:noVBand="1"/>
      </w:tblPr>
      <w:tblGrid>
        <w:gridCol w:w="1915"/>
        <w:gridCol w:w="1915"/>
        <w:gridCol w:w="1915"/>
        <w:gridCol w:w="1915"/>
        <w:gridCol w:w="1916"/>
      </w:tblGrid>
      <w:tr w:rsidR="00624973" w:rsidRPr="00624973" w:rsidTr="00624973">
        <w:tc>
          <w:tcPr>
            <w:tcW w:w="1915" w:type="dxa"/>
            <w:vMerge w:val="restart"/>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Data</w:t>
            </w:r>
          </w:p>
        </w:tc>
        <w:tc>
          <w:tcPr>
            <w:tcW w:w="3830" w:type="dxa"/>
            <w:gridSpan w:val="2"/>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center"/>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Sign (p)</w:t>
            </w:r>
          </w:p>
        </w:tc>
        <w:tc>
          <w:tcPr>
            <w:tcW w:w="1915" w:type="dxa"/>
            <w:vMerge w:val="restart"/>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Condition</w:t>
            </w:r>
          </w:p>
        </w:tc>
        <w:tc>
          <w:tcPr>
            <w:tcW w:w="1916" w:type="dxa"/>
            <w:vMerge w:val="restart"/>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proofErr w:type="spellStart"/>
            <w:r w:rsidRPr="00624973">
              <w:rPr>
                <w:rFonts w:ascii="Times New Roman" w:eastAsia="Times New Roman" w:hAnsi="Times New Roman" w:cs="Times New Roman"/>
                <w:sz w:val="24"/>
                <w:szCs w:val="24"/>
              </w:rPr>
              <w:t>Ket</w:t>
            </w:r>
            <w:proofErr w:type="spellEnd"/>
            <w:r w:rsidRPr="00624973">
              <w:rPr>
                <w:rFonts w:ascii="Times New Roman" w:eastAsia="Times New Roman" w:hAnsi="Times New Roman" w:cs="Times New Roman"/>
                <w:sz w:val="24"/>
                <w:szCs w:val="24"/>
              </w:rPr>
              <w:t>.</w:t>
            </w:r>
          </w:p>
        </w:tc>
      </w:tr>
      <w:tr w:rsidR="00624973" w:rsidRPr="00624973" w:rsidTr="00624973">
        <w:tc>
          <w:tcPr>
            <w:tcW w:w="0" w:type="auto"/>
            <w:vMerge/>
            <w:tcBorders>
              <w:top w:val="single" w:sz="6" w:space="0" w:color="000000"/>
              <w:bottom w:val="single" w:sz="6" w:space="0" w:color="000000"/>
            </w:tcBorders>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p>
        </w:tc>
        <w:tc>
          <w:tcPr>
            <w:tcW w:w="1915"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KK</w:t>
            </w:r>
          </w:p>
        </w:tc>
        <w:tc>
          <w:tcPr>
            <w:tcW w:w="1915"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TO</w:t>
            </w:r>
          </w:p>
        </w:tc>
        <w:tc>
          <w:tcPr>
            <w:tcW w:w="0" w:type="auto"/>
            <w:vMerge/>
            <w:tcBorders>
              <w:top w:val="single" w:sz="6" w:space="0" w:color="000000"/>
              <w:bottom w:val="single" w:sz="6" w:space="0" w:color="000000"/>
            </w:tcBorders>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tcBorders>
            <w:vAlign w:val="center"/>
            <w:hideMark/>
          </w:tcPr>
          <w:p w:rsidR="00624973" w:rsidRPr="00624973" w:rsidRDefault="00624973" w:rsidP="00624973">
            <w:pPr>
              <w:spacing w:after="0" w:line="240" w:lineRule="auto"/>
              <w:rPr>
                <w:rFonts w:ascii="Times New Roman" w:eastAsia="Times New Roman" w:hAnsi="Times New Roman" w:cs="Times New Roman"/>
                <w:sz w:val="24"/>
                <w:szCs w:val="24"/>
              </w:rPr>
            </w:pPr>
          </w:p>
        </w:tc>
      </w:tr>
      <w:tr w:rsidR="00624973" w:rsidRPr="00624973" w:rsidTr="00624973">
        <w:tc>
          <w:tcPr>
            <w:tcW w:w="1915"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Collaborative Character</w:t>
            </w:r>
          </w:p>
        </w:tc>
        <w:tc>
          <w:tcPr>
            <w:tcW w:w="1915"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0.200</w:t>
            </w:r>
          </w:p>
        </w:tc>
        <w:tc>
          <w:tcPr>
            <w:tcW w:w="1915"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0.200</w:t>
            </w:r>
          </w:p>
        </w:tc>
        <w:tc>
          <w:tcPr>
            <w:tcW w:w="1915"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P&gt; 0.05</w:t>
            </w:r>
          </w:p>
        </w:tc>
        <w:tc>
          <w:tcPr>
            <w:tcW w:w="1916"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Normal</w:t>
            </w:r>
          </w:p>
        </w:tc>
      </w:tr>
    </w:tbl>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 </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t>Table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10.</w:t>
      </w:r>
      <w:proofErr w:type="gram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Homogeneity Test Summary</w:t>
      </w:r>
    </w:p>
    <w:tbl>
      <w:tblPr>
        <w:tblW w:w="0" w:type="auto"/>
        <w:tblCellMar>
          <w:left w:w="0" w:type="dxa"/>
          <w:right w:w="0" w:type="dxa"/>
        </w:tblCellMar>
        <w:tblLook w:val="04A0" w:firstRow="1" w:lastRow="0" w:firstColumn="1" w:lastColumn="0" w:noHBand="0" w:noVBand="1"/>
      </w:tblPr>
      <w:tblGrid>
        <w:gridCol w:w="2515"/>
        <w:gridCol w:w="2339"/>
        <w:gridCol w:w="2355"/>
        <w:gridCol w:w="2367"/>
      </w:tblGrid>
      <w:tr w:rsidR="00624973" w:rsidRPr="00624973" w:rsidTr="00624973">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Data</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Sig (p)</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b/>
                <w:bCs/>
                <w:sz w:val="24"/>
                <w:szCs w:val="24"/>
              </w:rPr>
              <w:t>Condition</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proofErr w:type="spellStart"/>
            <w:r w:rsidRPr="00624973">
              <w:rPr>
                <w:rFonts w:ascii="Times New Roman" w:eastAsia="Times New Roman" w:hAnsi="Times New Roman" w:cs="Times New Roman"/>
                <w:b/>
                <w:bCs/>
                <w:sz w:val="24"/>
                <w:szCs w:val="24"/>
              </w:rPr>
              <w:t>Ket</w:t>
            </w:r>
            <w:proofErr w:type="spellEnd"/>
          </w:p>
        </w:tc>
      </w:tr>
      <w:tr w:rsidR="00624973" w:rsidRPr="00624973" w:rsidTr="00624973">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Collaborative Character</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0.515</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P&gt; 0.05</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4973" w:rsidRPr="00624973" w:rsidRDefault="00624973" w:rsidP="00624973">
            <w:pPr>
              <w:spacing w:after="160" w:line="360" w:lineRule="atLeast"/>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Homogeneous</w:t>
            </w:r>
          </w:p>
        </w:tc>
      </w:tr>
    </w:tbl>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color w:val="000000"/>
          <w:sz w:val="24"/>
          <w:szCs w:val="24"/>
        </w:rPr>
        <w:t>Table 10.</w:t>
      </w:r>
      <w:proofErr w:type="gramEnd"/>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color w:val="000000"/>
          <w:sz w:val="24"/>
          <w:szCs w:val="24"/>
        </w:rPr>
        <w:t>shows</w:t>
      </w:r>
      <w:proofErr w:type="gramEnd"/>
      <w:r w:rsidRPr="00624973">
        <w:rPr>
          <w:rFonts w:ascii="Times New Roman" w:eastAsia="Times New Roman" w:hAnsi="Times New Roman" w:cs="Times New Roman"/>
          <w:color w:val="000000"/>
          <w:sz w:val="24"/>
          <w:szCs w:val="24"/>
        </w:rPr>
        <w:t> experimental samples and controls in a homogeneous or equal state. This is addressed by Sig</w:t>
      </w:r>
      <w:r w:rsidR="005E11F9">
        <w:rPr>
          <w:rFonts w:ascii="Times New Roman" w:eastAsia="Times New Roman" w:hAnsi="Times New Roman" w:cs="Times New Roman"/>
          <w:color w:val="000000"/>
          <w:sz w:val="24"/>
          <w:szCs w:val="24"/>
        </w:rPr>
        <w:t> (</w:t>
      </w:r>
      <w:proofErr w:type="gramStart"/>
      <w:r w:rsidR="005E11F9">
        <w:rPr>
          <w:rFonts w:ascii="Times New Roman" w:eastAsia="Times New Roman" w:hAnsi="Times New Roman" w:cs="Times New Roman"/>
          <w:color w:val="000000"/>
          <w:sz w:val="24"/>
          <w:szCs w:val="24"/>
        </w:rPr>
        <w:t>p )</w:t>
      </w:r>
      <w:proofErr w:type="gramEnd"/>
      <w:r w:rsidR="005E11F9">
        <w:rPr>
          <w:rFonts w:ascii="Times New Roman" w:eastAsia="Times New Roman" w:hAnsi="Times New Roman" w:cs="Times New Roman"/>
          <w:color w:val="000000"/>
          <w:sz w:val="24"/>
          <w:szCs w:val="24"/>
        </w:rPr>
        <w:t>&gt; 0.</w:t>
      </w:r>
      <w:r w:rsidRPr="00624973">
        <w:rPr>
          <w:rFonts w:ascii="Times New Roman" w:eastAsia="Times New Roman" w:hAnsi="Times New Roman" w:cs="Times New Roman"/>
          <w:color w:val="000000"/>
          <w:sz w:val="24"/>
          <w:szCs w:val="24"/>
        </w:rPr>
        <w:t>05. Thus, Ho received or the data are homogeneous. The normal and homogeneous age</w:t>
      </w:r>
      <w:r w:rsidR="005E11F9">
        <w:rPr>
          <w:rFonts w:ascii="Times New Roman" w:eastAsia="Times New Roman" w:hAnsi="Times New Roman" w:cs="Times New Roman"/>
          <w:color w:val="000000"/>
          <w:sz w:val="24"/>
          <w:szCs w:val="24"/>
        </w:rPr>
        <w:t xml:space="preserve"> </w:t>
      </w:r>
      <w:r w:rsidRPr="00624973">
        <w:rPr>
          <w:rFonts w:ascii="Times New Roman" w:eastAsia="Times New Roman" w:hAnsi="Times New Roman" w:cs="Times New Roman"/>
          <w:color w:val="000000"/>
          <w:sz w:val="24"/>
          <w:szCs w:val="24"/>
        </w:rPr>
        <w:t>distribution data were then tested (independent sample t-test) with the SPSS program.</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To do the t test, we must first make the research hypothesis as follows. First, Ho: there was no significant difference in the reliability of the development of the character of collaboration between students who participated in learning with the </w:t>
      </w:r>
      <w:proofErr w:type="spellStart"/>
      <w:r w:rsidRPr="00624973">
        <w:rPr>
          <w:rFonts w:ascii="Times New Roman" w:eastAsia="Times New Roman" w:hAnsi="Times New Roman" w:cs="Times New Roman"/>
          <w:color w:val="000000"/>
          <w:sz w:val="24"/>
          <w:szCs w:val="24"/>
        </w:rPr>
        <w:t>Cl</w:t>
      </w:r>
      <w:proofErr w:type="spellEnd"/>
      <w:r w:rsidRPr="00624973">
        <w:rPr>
          <w:rFonts w:ascii="Times New Roman" w:eastAsia="Times New Roman" w:hAnsi="Times New Roman" w:cs="Times New Roman"/>
          <w:color w:val="000000"/>
          <w:sz w:val="24"/>
          <w:szCs w:val="24"/>
        </w:rPr>
        <w:t xml:space="preserve"> model and following the learning with the CLBKL-MABL model as a result of </w:t>
      </w:r>
      <w:proofErr w:type="gramStart"/>
      <w:r w:rsidRPr="00624973">
        <w:rPr>
          <w:rFonts w:ascii="Times New Roman" w:eastAsia="Times New Roman" w:hAnsi="Times New Roman" w:cs="Times New Roman"/>
          <w:color w:val="000000"/>
          <w:sz w:val="24"/>
          <w:szCs w:val="24"/>
        </w:rPr>
        <w:t>development</w:t>
      </w:r>
      <w:r w:rsidR="005E11F9">
        <w:rPr>
          <w:rFonts w:ascii="Times New Roman" w:eastAsia="Times New Roman" w:hAnsi="Times New Roman" w:cs="Times New Roman"/>
          <w:color w:val="000000"/>
          <w:sz w:val="24"/>
          <w:szCs w:val="24"/>
        </w:rPr>
        <w:t> . </w:t>
      </w:r>
      <w:proofErr w:type="gramEnd"/>
      <w:r w:rsidR="005E11F9">
        <w:rPr>
          <w:rFonts w:ascii="Times New Roman" w:eastAsia="Times New Roman" w:hAnsi="Times New Roman" w:cs="Times New Roman"/>
          <w:color w:val="000000"/>
          <w:sz w:val="24"/>
          <w:szCs w:val="24"/>
        </w:rPr>
        <w:t xml:space="preserve">Second, Ha: There is </w:t>
      </w:r>
      <w:r w:rsidRPr="00624973">
        <w:rPr>
          <w:rFonts w:ascii="Times New Roman" w:eastAsia="Times New Roman" w:hAnsi="Times New Roman" w:cs="Times New Roman"/>
          <w:color w:val="000000"/>
          <w:sz w:val="24"/>
          <w:szCs w:val="24"/>
        </w:rPr>
        <w:t xml:space="preserve">significant difference in the reliability of the development of the character of collaboration between students who follow learning with the </w:t>
      </w:r>
      <w:proofErr w:type="spellStart"/>
      <w:r w:rsidRPr="00624973">
        <w:rPr>
          <w:rFonts w:ascii="Times New Roman" w:eastAsia="Times New Roman" w:hAnsi="Times New Roman" w:cs="Times New Roman"/>
          <w:color w:val="000000"/>
          <w:sz w:val="24"/>
          <w:szCs w:val="24"/>
        </w:rPr>
        <w:t>Cl</w:t>
      </w:r>
      <w:proofErr w:type="spellEnd"/>
      <w:r w:rsidRPr="00624973">
        <w:rPr>
          <w:rFonts w:ascii="Times New Roman" w:eastAsia="Times New Roman" w:hAnsi="Times New Roman" w:cs="Times New Roman"/>
          <w:color w:val="000000"/>
          <w:sz w:val="24"/>
          <w:szCs w:val="24"/>
        </w:rPr>
        <w:t xml:space="preserve"> model and follow learning with the CLBKL-MABL model as a result of development.</w:t>
      </w:r>
    </w:p>
    <w:p w:rsid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Hypothesis testing is done on the score data from the average score of observational observations in the class. In short, the results of the calculation are </w:t>
      </w:r>
      <w:r w:rsidRPr="00624973">
        <w:rPr>
          <w:rFonts w:ascii="Times New Roman" w:eastAsia="Times New Roman" w:hAnsi="Times New Roman" w:cs="Times New Roman"/>
          <w:i/>
          <w:iCs/>
          <w:color w:val="000000"/>
          <w:sz w:val="24"/>
          <w:szCs w:val="24"/>
        </w:rPr>
        <w:t>independent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sample 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test</w:t>
      </w:r>
      <w:r w:rsidRPr="00624973">
        <w:rPr>
          <w:rFonts w:ascii="Times New Roman" w:eastAsia="Times New Roman" w:hAnsi="Times New Roman" w:cs="Times New Roman"/>
          <w:color w:val="000000"/>
          <w:sz w:val="24"/>
          <w:szCs w:val="24"/>
        </w:rPr>
        <w:t> for both the experimental group and control groups in terms of the reliability of caring character development can be summarized in table 11.</w:t>
      </w:r>
    </w:p>
    <w:p w:rsidR="005E11F9" w:rsidRDefault="005E11F9" w:rsidP="00624973">
      <w:pPr>
        <w:spacing w:after="160" w:line="360" w:lineRule="atLeast"/>
        <w:jc w:val="both"/>
        <w:rPr>
          <w:rFonts w:ascii="Times New Roman" w:eastAsia="Times New Roman" w:hAnsi="Times New Roman" w:cs="Times New Roman"/>
          <w:color w:val="000000"/>
          <w:sz w:val="24"/>
          <w:szCs w:val="24"/>
        </w:rPr>
      </w:pPr>
    </w:p>
    <w:p w:rsidR="005E11F9" w:rsidRPr="00624973" w:rsidRDefault="005E11F9" w:rsidP="00624973">
      <w:pPr>
        <w:spacing w:after="16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b/>
          <w:bCs/>
          <w:color w:val="000000"/>
          <w:sz w:val="24"/>
          <w:szCs w:val="24"/>
        </w:rPr>
        <w:lastRenderedPageBreak/>
        <w:t>Table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11.</w:t>
      </w:r>
      <w:proofErr w:type="gram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Different Tests of Achievement of</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Character of</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Experimental Class</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Cooperation</w:t>
      </w:r>
      <w:r w:rsidRPr="00624973">
        <w:rPr>
          <w:rFonts w:ascii="Times New Roman" w:eastAsia="Times New Roman" w:hAnsi="Times New Roman" w:cs="Times New Roman"/>
          <w:color w:val="000000"/>
          <w:sz w:val="24"/>
          <w:szCs w:val="24"/>
        </w:rPr>
        <w:t> </w:t>
      </w:r>
      <w:proofErr w:type="gramStart"/>
      <w:r w:rsidRPr="00624973">
        <w:rPr>
          <w:rFonts w:ascii="Times New Roman" w:eastAsia="Times New Roman" w:hAnsi="Times New Roman" w:cs="Times New Roman"/>
          <w:b/>
          <w:bCs/>
          <w:color w:val="000000"/>
          <w:sz w:val="24"/>
          <w:szCs w:val="24"/>
        </w:rPr>
        <w: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KE</w:t>
      </w:r>
      <w:proofErr w:type="gram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and</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Control Class (K</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b/>
          <w:bCs/>
          <w:color w:val="000000"/>
          <w:sz w:val="24"/>
          <w:szCs w:val="24"/>
        </w:rPr>
        <w:t>K</w:t>
      </w:r>
      <w:proofErr w:type="spellEnd"/>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b/>
          <w:bCs/>
          <w:color w:val="000000"/>
          <w:sz w:val="24"/>
          <w:szCs w:val="24"/>
        </w:rPr>
        <w:t>).</w:t>
      </w:r>
    </w:p>
    <w:tbl>
      <w:tblPr>
        <w:tblW w:w="0" w:type="auto"/>
        <w:tblCellMar>
          <w:left w:w="0" w:type="dxa"/>
          <w:right w:w="0" w:type="dxa"/>
        </w:tblCellMar>
        <w:tblLook w:val="04A0" w:firstRow="1" w:lastRow="0" w:firstColumn="1" w:lastColumn="0" w:noHBand="0" w:noVBand="1"/>
      </w:tblPr>
      <w:tblGrid>
        <w:gridCol w:w="2394"/>
        <w:gridCol w:w="1224"/>
        <w:gridCol w:w="2070"/>
        <w:gridCol w:w="1620"/>
      </w:tblGrid>
      <w:tr w:rsidR="00624973" w:rsidRPr="00624973" w:rsidTr="00624973">
        <w:tc>
          <w:tcPr>
            <w:tcW w:w="2394"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1224"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TO</w:t>
            </w:r>
          </w:p>
        </w:tc>
        <w:tc>
          <w:tcPr>
            <w:tcW w:w="2070"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1620" w:type="dxa"/>
            <w:tcBorders>
              <w:top w:val="single" w:sz="6" w:space="0" w:color="000000"/>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KK</w:t>
            </w:r>
          </w:p>
        </w:tc>
      </w:tr>
      <w:tr w:rsidR="00624973" w:rsidRPr="00624973" w:rsidTr="00624973">
        <w:tc>
          <w:tcPr>
            <w:tcW w:w="2394" w:type="dxa"/>
            <w:tcBorders>
              <w:top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Mean</w:t>
            </w:r>
          </w:p>
        </w:tc>
        <w:tc>
          <w:tcPr>
            <w:tcW w:w="1224" w:type="dxa"/>
            <w:tcBorders>
              <w:top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65,32</w:t>
            </w:r>
          </w:p>
        </w:tc>
        <w:tc>
          <w:tcPr>
            <w:tcW w:w="2070" w:type="dxa"/>
            <w:tcBorders>
              <w:top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1620" w:type="dxa"/>
            <w:tcBorders>
              <w:top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53.40</w:t>
            </w:r>
          </w:p>
        </w:tc>
      </w:tr>
      <w:tr w:rsidR="00624973" w:rsidRPr="00624973" w:rsidTr="00624973">
        <w:tc>
          <w:tcPr>
            <w:tcW w:w="239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N</w:t>
            </w:r>
          </w:p>
        </w:tc>
        <w:tc>
          <w:tcPr>
            <w:tcW w:w="122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20</w:t>
            </w:r>
          </w:p>
        </w:tc>
        <w:tc>
          <w:tcPr>
            <w:tcW w:w="207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162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20</w:t>
            </w:r>
          </w:p>
        </w:tc>
      </w:tr>
      <w:tr w:rsidR="00624973" w:rsidRPr="00624973" w:rsidTr="00624973">
        <w:tc>
          <w:tcPr>
            <w:tcW w:w="239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t count</w:t>
            </w:r>
          </w:p>
        </w:tc>
        <w:tc>
          <w:tcPr>
            <w:tcW w:w="122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207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4,521</w:t>
            </w:r>
          </w:p>
        </w:tc>
        <w:tc>
          <w:tcPr>
            <w:tcW w:w="162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r>
      <w:tr w:rsidR="00624973" w:rsidRPr="00624973" w:rsidTr="00624973">
        <w:tc>
          <w:tcPr>
            <w:tcW w:w="239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T. Table</w:t>
            </w:r>
          </w:p>
        </w:tc>
        <w:tc>
          <w:tcPr>
            <w:tcW w:w="122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207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1,684</w:t>
            </w:r>
          </w:p>
        </w:tc>
        <w:tc>
          <w:tcPr>
            <w:tcW w:w="162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r>
      <w:tr w:rsidR="00624973" w:rsidRPr="00624973" w:rsidTr="00624973">
        <w:tc>
          <w:tcPr>
            <w:tcW w:w="239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Analysis</w:t>
            </w:r>
          </w:p>
        </w:tc>
        <w:tc>
          <w:tcPr>
            <w:tcW w:w="1224"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207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t count&gt; t table</w:t>
            </w:r>
          </w:p>
        </w:tc>
        <w:tc>
          <w:tcPr>
            <w:tcW w:w="1620" w:type="dxa"/>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r>
      <w:tr w:rsidR="00624973" w:rsidRPr="00624973" w:rsidTr="00624973">
        <w:tc>
          <w:tcPr>
            <w:tcW w:w="2394" w:type="dxa"/>
            <w:tcBorders>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Information</w:t>
            </w:r>
          </w:p>
        </w:tc>
        <w:tc>
          <w:tcPr>
            <w:tcW w:w="1224" w:type="dxa"/>
            <w:tcBorders>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c>
          <w:tcPr>
            <w:tcW w:w="2070" w:type="dxa"/>
            <w:tcBorders>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S significant</w:t>
            </w:r>
          </w:p>
        </w:tc>
        <w:tc>
          <w:tcPr>
            <w:tcW w:w="1620" w:type="dxa"/>
            <w:tcBorders>
              <w:bottom w:val="single" w:sz="6" w:space="0" w:color="000000"/>
            </w:tcBorders>
            <w:tcMar>
              <w:top w:w="0" w:type="dxa"/>
              <w:left w:w="108" w:type="dxa"/>
              <w:bottom w:w="0" w:type="dxa"/>
              <w:right w:w="108" w:type="dxa"/>
            </w:tcMar>
            <w:hideMark/>
          </w:tcPr>
          <w:p w:rsidR="00624973" w:rsidRPr="00624973" w:rsidRDefault="00624973" w:rsidP="00624973">
            <w:pPr>
              <w:spacing w:after="160" w:line="240" w:lineRule="auto"/>
              <w:jc w:val="both"/>
              <w:rPr>
                <w:rFonts w:ascii="Times New Roman" w:eastAsia="Times New Roman" w:hAnsi="Times New Roman" w:cs="Times New Roman"/>
                <w:sz w:val="24"/>
                <w:szCs w:val="24"/>
              </w:rPr>
            </w:pPr>
            <w:r w:rsidRPr="00624973">
              <w:rPr>
                <w:rFonts w:ascii="Times New Roman" w:eastAsia="Times New Roman" w:hAnsi="Times New Roman" w:cs="Times New Roman"/>
                <w:sz w:val="24"/>
                <w:szCs w:val="24"/>
              </w:rPr>
              <w:t> </w:t>
            </w:r>
          </w:p>
        </w:tc>
      </w:tr>
    </w:tbl>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 </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The difference can be said to be significant if t count&gt; t table. If t count&gt; t table, then Ho is rejected and Ha is accepted. The results of the t-test that have been done are 4,854&gt; t - table 1,684, so Ho is rejected and Ha is accepted. Based on the results of the t test, it can be concluded that there are significant differences in the characteristics of collaboration between students who take part in learning with the CL Model and those who learn from the CLBKL-MABL model as a result of development.</w:t>
      </w:r>
    </w:p>
    <w:p w:rsidR="00624973" w:rsidRPr="00624973" w:rsidRDefault="00624973" w:rsidP="00624973">
      <w:pPr>
        <w:spacing w:after="16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b/>
          <w:bCs/>
          <w:color w:val="000000"/>
          <w:sz w:val="24"/>
          <w:szCs w:val="24"/>
        </w:rPr>
        <w:t> </w:t>
      </w:r>
      <w:r w:rsidR="00B27A4B">
        <w:rPr>
          <w:rFonts w:ascii="Times New Roman" w:eastAsia="Times New Roman" w:hAnsi="Times New Roman" w:cs="Times New Roman"/>
          <w:color w:val="000000"/>
          <w:sz w:val="24"/>
          <w:szCs w:val="24"/>
        </w:rPr>
        <w:t>Last Product of Model CLBKL-MABL</w:t>
      </w:r>
    </w:p>
    <w:p w:rsidR="00624973" w:rsidRPr="00624973" w:rsidRDefault="00B27A4B" w:rsidP="00624973">
      <w:pPr>
        <w:spacing w:after="160" w:line="360"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end </w:t>
      </w:r>
      <w:r w:rsidR="00624973" w:rsidRPr="00624973">
        <w:rPr>
          <w:rFonts w:ascii="Times New Roman" w:eastAsia="Times New Roman" w:hAnsi="Times New Roman" w:cs="Times New Roman"/>
          <w:color w:val="000000"/>
          <w:sz w:val="24"/>
          <w:szCs w:val="24"/>
        </w:rPr>
        <w:t>product development research in the form of </w:t>
      </w:r>
      <w:r>
        <w:rPr>
          <w:rFonts w:ascii="Times New Roman" w:eastAsia="Times New Roman" w:hAnsi="Times New Roman" w:cs="Times New Roman"/>
          <w:i/>
          <w:iCs/>
          <w:color w:val="000000"/>
          <w:sz w:val="24"/>
          <w:szCs w:val="24"/>
        </w:rPr>
        <w:t xml:space="preserve">Cooperative </w:t>
      </w:r>
      <w:r w:rsidR="00624973" w:rsidRPr="00624973">
        <w:rPr>
          <w:rFonts w:ascii="Times New Roman" w:eastAsia="Times New Roman" w:hAnsi="Times New Roman" w:cs="Times New Roman"/>
          <w:i/>
          <w:iCs/>
          <w:color w:val="000000"/>
          <w:sz w:val="24"/>
          <w:szCs w:val="24"/>
        </w:rPr>
        <w:t>Learning</w:t>
      </w:r>
      <w:r w:rsidR="00624973" w:rsidRPr="00624973">
        <w:rPr>
          <w:rFonts w:ascii="Times New Roman" w:eastAsia="Times New Roman" w:hAnsi="Times New Roman" w:cs="Times New Roman"/>
          <w:color w:val="000000"/>
          <w:sz w:val="24"/>
          <w:szCs w:val="24"/>
        </w:rPr>
        <w:t> Model </w:t>
      </w:r>
      <w:r>
        <w:rPr>
          <w:rFonts w:ascii="Times New Roman" w:eastAsia="Times New Roman" w:hAnsi="Times New Roman" w:cs="Times New Roman"/>
          <w:color w:val="000000"/>
          <w:sz w:val="24"/>
          <w:szCs w:val="24"/>
        </w:rPr>
        <w:t xml:space="preserve">based Local Wisdom </w:t>
      </w:r>
      <w:proofErr w:type="spellStart"/>
      <w:r>
        <w:rPr>
          <w:rFonts w:ascii="Times New Roman" w:eastAsia="Times New Roman" w:hAnsi="Times New Roman" w:cs="Times New Roman"/>
          <w:color w:val="000000"/>
          <w:sz w:val="24"/>
          <w:szCs w:val="24"/>
        </w:rPr>
        <w:t>Indigeneous</w:t>
      </w:r>
      <w:proofErr w:type="spellEnd"/>
      <w:r>
        <w:rPr>
          <w:rFonts w:ascii="Times New Roman" w:eastAsia="Times New Roman" w:hAnsi="Times New Roman" w:cs="Times New Roman"/>
          <w:color w:val="000000"/>
          <w:sz w:val="24"/>
          <w:szCs w:val="24"/>
        </w:rPr>
        <w:t xml:space="preserve"> people outer </w:t>
      </w:r>
      <w:proofErr w:type="spellStart"/>
      <w:r>
        <w:rPr>
          <w:rFonts w:ascii="Times New Roman" w:eastAsia="Times New Roman" w:hAnsi="Times New Roman" w:cs="Times New Roman"/>
          <w:color w:val="000000"/>
          <w:sz w:val="24"/>
          <w:szCs w:val="24"/>
        </w:rPr>
        <w:t>Baduy</w:t>
      </w:r>
      <w:proofErr w:type="spellEnd"/>
      <w:r w:rsidR="00624973" w:rsidRPr="00624973">
        <w:rPr>
          <w:rFonts w:ascii="Times New Roman" w:eastAsia="Times New Roman" w:hAnsi="Times New Roman" w:cs="Times New Roman"/>
          <w:i/>
          <w:iCs/>
          <w:color w:val="000000"/>
          <w:sz w:val="24"/>
          <w:szCs w:val="24"/>
        </w:rPr>
        <w:t>(CLBKL-MABL),</w:t>
      </w:r>
      <w:r w:rsidR="00624973" w:rsidRPr="00624973">
        <w:rPr>
          <w:rFonts w:ascii="Times New Roman" w:eastAsia="Times New Roman" w:hAnsi="Times New Roman" w:cs="Times New Roman"/>
          <w:color w:val="000000"/>
          <w:sz w:val="24"/>
          <w:szCs w:val="24"/>
        </w:rPr>
        <w:t> effective improve the</w:t>
      </w:r>
      <w:r>
        <w:rPr>
          <w:rFonts w:ascii="Times New Roman" w:eastAsia="Times New Roman" w:hAnsi="Times New Roman" w:cs="Times New Roman"/>
          <w:color w:val="000000"/>
          <w:sz w:val="24"/>
          <w:szCs w:val="24"/>
        </w:rPr>
        <w:t xml:space="preserve"> </w:t>
      </w:r>
      <w:r w:rsidR="00624973" w:rsidRPr="00624973">
        <w:rPr>
          <w:rFonts w:ascii="Times New Roman" w:eastAsia="Times New Roman" w:hAnsi="Times New Roman" w:cs="Times New Roman"/>
          <w:color w:val="000000"/>
          <w:sz w:val="24"/>
          <w:szCs w:val="24"/>
        </w:rPr>
        <w:t>character of cooperation in fourt</w:t>
      </w:r>
      <w:r>
        <w:rPr>
          <w:rFonts w:ascii="Times New Roman" w:eastAsia="Times New Roman" w:hAnsi="Times New Roman" w:cs="Times New Roman"/>
          <w:color w:val="000000"/>
          <w:sz w:val="24"/>
          <w:szCs w:val="24"/>
        </w:rPr>
        <w:t xml:space="preserve">h grade students SD </w:t>
      </w:r>
      <w:proofErr w:type="spellStart"/>
      <w:r>
        <w:rPr>
          <w:rFonts w:ascii="Times New Roman" w:eastAsia="Times New Roman" w:hAnsi="Times New Roman" w:cs="Times New Roman"/>
          <w:color w:val="000000"/>
          <w:sz w:val="24"/>
          <w:szCs w:val="24"/>
        </w:rPr>
        <w:t>Negeri</w:t>
      </w:r>
      <w:proofErr w:type="spellEnd"/>
      <w:r>
        <w:rPr>
          <w:rFonts w:ascii="Times New Roman" w:eastAsia="Times New Roman" w:hAnsi="Times New Roman" w:cs="Times New Roman"/>
          <w:color w:val="000000"/>
          <w:sz w:val="24"/>
          <w:szCs w:val="24"/>
        </w:rPr>
        <w:t> 3 </w:t>
      </w:r>
      <w:proofErr w:type="spellStart"/>
      <w:r>
        <w:rPr>
          <w:rFonts w:ascii="Times New Roman" w:eastAsia="Times New Roman" w:hAnsi="Times New Roman" w:cs="Times New Roman"/>
          <w:color w:val="000000"/>
          <w:sz w:val="24"/>
          <w:szCs w:val="24"/>
        </w:rPr>
        <w:t>Su</w:t>
      </w:r>
      <w:r w:rsidR="00624973" w:rsidRPr="00624973">
        <w:rPr>
          <w:rFonts w:ascii="Times New Roman" w:eastAsia="Times New Roman" w:hAnsi="Times New Roman" w:cs="Times New Roman"/>
          <w:color w:val="000000"/>
          <w:sz w:val="24"/>
          <w:szCs w:val="24"/>
        </w:rPr>
        <w:t>kadaya</w:t>
      </w:r>
      <w:proofErr w:type="spellEnd"/>
      <w:r w:rsidR="00624973" w:rsidRPr="00624973">
        <w:rPr>
          <w:rFonts w:ascii="Times New Roman" w:eastAsia="Times New Roman" w:hAnsi="Times New Roman" w:cs="Times New Roman"/>
          <w:color w:val="000000"/>
          <w:sz w:val="24"/>
          <w:szCs w:val="24"/>
        </w:rPr>
        <w:t xml:space="preserve"> and SDN 1 </w:t>
      </w:r>
      <w:proofErr w:type="spellStart"/>
      <w:r w:rsidR="00624973" w:rsidRPr="00624973">
        <w:rPr>
          <w:rFonts w:ascii="Times New Roman" w:eastAsia="Times New Roman" w:hAnsi="Times New Roman" w:cs="Times New Roman"/>
          <w:color w:val="000000"/>
          <w:sz w:val="24"/>
          <w:szCs w:val="24"/>
        </w:rPr>
        <w:t>Sumurbandung</w:t>
      </w:r>
      <w:proofErr w:type="spellEnd"/>
      <w:r w:rsidR="00624973" w:rsidRPr="00624973">
        <w:rPr>
          <w:rFonts w:ascii="Times New Roman" w:eastAsia="Times New Roman" w:hAnsi="Times New Roman" w:cs="Times New Roman"/>
          <w:color w:val="000000"/>
          <w:sz w:val="24"/>
          <w:szCs w:val="24"/>
        </w:rPr>
        <w:t> with proof The test statistic results of t test on cooperative characters of 4.521 is greater than the t table test which is 1.684 proves n there are significant differences in the character of cooperation between students who are given the model application </w:t>
      </w:r>
      <w:r w:rsidR="00624973" w:rsidRPr="00624973">
        <w:rPr>
          <w:rFonts w:ascii="Times New Roman" w:eastAsia="Times New Roman" w:hAnsi="Times New Roman" w:cs="Times New Roman"/>
          <w:i/>
          <w:iCs/>
          <w:color w:val="000000"/>
          <w:sz w:val="24"/>
          <w:szCs w:val="24"/>
        </w:rPr>
        <w:t>Cooperative</w:t>
      </w:r>
      <w:r w:rsidR="00624973" w:rsidRPr="00624973">
        <w:rPr>
          <w:rFonts w:ascii="Times New Roman" w:eastAsia="Times New Roman" w:hAnsi="Times New Roman" w:cs="Times New Roman"/>
          <w:color w:val="000000"/>
          <w:sz w:val="24"/>
          <w:szCs w:val="24"/>
        </w:rPr>
        <w:t> </w:t>
      </w:r>
      <w:r w:rsidR="00624973" w:rsidRPr="00624973">
        <w:rPr>
          <w:rFonts w:ascii="Times New Roman" w:eastAsia="Times New Roman" w:hAnsi="Times New Roman" w:cs="Times New Roman"/>
          <w:i/>
          <w:iCs/>
          <w:color w:val="000000"/>
          <w:sz w:val="24"/>
          <w:szCs w:val="24"/>
        </w:rPr>
        <w:t>L</w:t>
      </w:r>
      <w:r w:rsidR="00624973" w:rsidRPr="00624973">
        <w:rPr>
          <w:rFonts w:ascii="Times New Roman" w:eastAsia="Times New Roman" w:hAnsi="Times New Roman" w:cs="Times New Roman"/>
          <w:color w:val="000000"/>
          <w:sz w:val="24"/>
          <w:szCs w:val="24"/>
        </w:rPr>
        <w:t> </w:t>
      </w:r>
      <w:r w:rsidR="00624973" w:rsidRPr="00624973">
        <w:rPr>
          <w:rFonts w:ascii="Times New Roman" w:eastAsia="Times New Roman" w:hAnsi="Times New Roman" w:cs="Times New Roman"/>
          <w:i/>
          <w:iCs/>
          <w:color w:val="000000"/>
          <w:sz w:val="24"/>
          <w:szCs w:val="24"/>
        </w:rPr>
        <w:t>earning</w:t>
      </w:r>
      <w:r w:rsidR="00624973"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based Local Wisdom </w:t>
      </w:r>
      <w:proofErr w:type="spellStart"/>
      <w:r>
        <w:rPr>
          <w:rFonts w:ascii="Times New Roman" w:eastAsia="Times New Roman" w:hAnsi="Times New Roman" w:cs="Times New Roman"/>
          <w:color w:val="000000"/>
          <w:sz w:val="24"/>
          <w:szCs w:val="24"/>
        </w:rPr>
        <w:t>Indigeneous</w:t>
      </w:r>
      <w:proofErr w:type="spellEnd"/>
      <w:r>
        <w:rPr>
          <w:rFonts w:ascii="Times New Roman" w:eastAsia="Times New Roman" w:hAnsi="Times New Roman" w:cs="Times New Roman"/>
          <w:color w:val="000000"/>
          <w:sz w:val="24"/>
          <w:szCs w:val="24"/>
        </w:rPr>
        <w:t xml:space="preserve"> people outer </w:t>
      </w:r>
      <w:proofErr w:type="spellStart"/>
      <w:r>
        <w:rPr>
          <w:rFonts w:ascii="Times New Roman" w:eastAsia="Times New Roman" w:hAnsi="Times New Roman" w:cs="Times New Roman"/>
          <w:color w:val="000000"/>
          <w:sz w:val="24"/>
          <w:szCs w:val="24"/>
        </w:rPr>
        <w:t>Baduy</w:t>
      </w:r>
      <w:proofErr w:type="spellEnd"/>
      <w:r w:rsidRPr="00624973">
        <w:rPr>
          <w:rFonts w:ascii="Times New Roman" w:eastAsia="Times New Roman" w:hAnsi="Times New Roman" w:cs="Times New Roman"/>
          <w:color w:val="000000"/>
          <w:sz w:val="24"/>
          <w:szCs w:val="24"/>
        </w:rPr>
        <w:t xml:space="preserve"> </w:t>
      </w:r>
      <w:r w:rsidR="00624973" w:rsidRPr="00624973">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e student using the </w:t>
      </w:r>
      <w:r w:rsidRPr="00B27A4B">
        <w:rPr>
          <w:rFonts w:ascii="Times New Roman" w:eastAsia="Times New Roman" w:hAnsi="Times New Roman" w:cs="Times New Roman"/>
          <w:i/>
          <w:color w:val="000000"/>
          <w:sz w:val="24"/>
          <w:szCs w:val="24"/>
        </w:rPr>
        <w:t>Cooperation learning</w:t>
      </w:r>
      <w:r w:rsidR="00624973" w:rsidRPr="00624973">
        <w:rPr>
          <w:rFonts w:ascii="Times New Roman" w:eastAsia="Times New Roman" w:hAnsi="Times New Roman" w:cs="Times New Roman"/>
          <w:color w:val="000000"/>
          <w:sz w:val="24"/>
          <w:szCs w:val="24"/>
        </w:rPr>
        <w:t> model.</w:t>
      </w:r>
    </w:p>
    <w:p w:rsid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On the application of the learning model </w:t>
      </w:r>
      <w:r w:rsidR="00B27A4B" w:rsidRPr="00624973">
        <w:rPr>
          <w:rFonts w:ascii="Times New Roman" w:eastAsia="Times New Roman" w:hAnsi="Times New Roman" w:cs="Times New Roman"/>
          <w:color w:val="000000"/>
          <w:sz w:val="24"/>
          <w:szCs w:val="24"/>
        </w:rPr>
        <w:t>CLBKL</w:t>
      </w:r>
      <w:r w:rsidR="00B27A4B" w:rsidRPr="00624973">
        <w:rPr>
          <w:rFonts w:ascii="Times New Roman" w:eastAsia="Times New Roman" w:hAnsi="Times New Roman" w:cs="Times New Roman"/>
          <w:color w:val="000000"/>
          <w:sz w:val="24"/>
          <w:szCs w:val="24"/>
        </w:rPr>
        <w:t xml:space="preserve"> </w:t>
      </w:r>
      <w:r w:rsidRPr="00624973">
        <w:rPr>
          <w:rFonts w:ascii="Times New Roman" w:eastAsia="Times New Roman" w:hAnsi="Times New Roman" w:cs="Times New Roman"/>
          <w:color w:val="000000"/>
          <w:sz w:val="24"/>
          <w:szCs w:val="24"/>
        </w:rPr>
        <w:t>- MABL students </w:t>
      </w:r>
      <w:r w:rsidR="00B27A4B">
        <w:rPr>
          <w:rFonts w:ascii="Times New Roman" w:eastAsia="Times New Roman" w:hAnsi="Times New Roman" w:cs="Times New Roman"/>
          <w:color w:val="000000"/>
          <w:sz w:val="24"/>
          <w:szCs w:val="24"/>
        </w:rPr>
        <w:t>improve</w:t>
      </w:r>
      <w:r w:rsidRPr="00624973">
        <w:rPr>
          <w:rFonts w:ascii="Times New Roman" w:eastAsia="Times New Roman" w:hAnsi="Times New Roman" w:cs="Times New Roman"/>
          <w:color w:val="000000"/>
          <w:sz w:val="24"/>
          <w:szCs w:val="24"/>
        </w:rPr>
        <w:t xml:space="preserve"> character</w:t>
      </w:r>
      <w:r w:rsidR="00B27A4B">
        <w:rPr>
          <w:rFonts w:ascii="Times New Roman" w:eastAsia="Times New Roman" w:hAnsi="Times New Roman" w:cs="Times New Roman"/>
          <w:color w:val="000000"/>
          <w:sz w:val="24"/>
          <w:szCs w:val="24"/>
        </w:rPr>
        <w:t> capable of cooperation, because</w:t>
      </w:r>
      <w:r w:rsidRPr="00624973">
        <w:rPr>
          <w:rFonts w:ascii="Times New Roman" w:eastAsia="Times New Roman" w:hAnsi="Times New Roman" w:cs="Times New Roman"/>
          <w:color w:val="000000"/>
          <w:sz w:val="24"/>
          <w:szCs w:val="24"/>
        </w:rPr>
        <w:t xml:space="preserve"> of primary sc</w:t>
      </w:r>
      <w:r w:rsidR="00B27A4B">
        <w:rPr>
          <w:rFonts w:ascii="Times New Roman" w:eastAsia="Times New Roman" w:hAnsi="Times New Roman" w:cs="Times New Roman"/>
          <w:color w:val="000000"/>
          <w:sz w:val="24"/>
          <w:szCs w:val="24"/>
        </w:rPr>
        <w:t>hool age children already regularly</w:t>
      </w:r>
      <w:r w:rsidRPr="00624973">
        <w:rPr>
          <w:rFonts w:ascii="Times New Roman" w:eastAsia="Times New Roman" w:hAnsi="Times New Roman" w:cs="Times New Roman"/>
          <w:color w:val="000000"/>
          <w:sz w:val="24"/>
          <w:szCs w:val="24"/>
        </w:rPr>
        <w:t xml:space="preserve"> a show thought </w:t>
      </w:r>
      <w:r w:rsidR="00B27A4B">
        <w:rPr>
          <w:rFonts w:ascii="Times New Roman" w:eastAsia="Times New Roman" w:hAnsi="Times New Roman" w:cs="Times New Roman"/>
          <w:color w:val="000000"/>
          <w:sz w:val="24"/>
          <w:szCs w:val="24"/>
        </w:rPr>
        <w:t>abstract</w:t>
      </w:r>
      <w:r w:rsidRPr="00624973">
        <w:rPr>
          <w:rFonts w:ascii="Times New Roman" w:eastAsia="Times New Roman" w:hAnsi="Times New Roman" w:cs="Times New Roman"/>
          <w:color w:val="000000"/>
          <w:sz w:val="24"/>
          <w:szCs w:val="24"/>
        </w:rPr>
        <w:t xml:space="preserve"> with the conduct or character, it is in line with </w:t>
      </w:r>
      <w:proofErr w:type="spellStart"/>
      <w:r w:rsidRPr="00624973">
        <w:rPr>
          <w:rFonts w:ascii="Times New Roman" w:eastAsia="Times New Roman" w:hAnsi="Times New Roman" w:cs="Times New Roman"/>
          <w:color w:val="000000"/>
          <w:sz w:val="24"/>
          <w:szCs w:val="24"/>
        </w:rPr>
        <w:t>Schunk</w:t>
      </w:r>
      <w:proofErr w:type="spellEnd"/>
      <w:r w:rsidRPr="00624973">
        <w:rPr>
          <w:rFonts w:ascii="Times New Roman" w:eastAsia="Times New Roman" w:hAnsi="Times New Roman" w:cs="Times New Roman"/>
          <w:color w:val="000000"/>
          <w:sz w:val="24"/>
          <w:szCs w:val="24"/>
        </w:rPr>
        <w:t xml:space="preserve"> </w:t>
      </w:r>
      <w:proofErr w:type="gramStart"/>
      <w:r w:rsidRPr="00624973">
        <w:rPr>
          <w:rFonts w:ascii="Times New Roman" w:eastAsia="Times New Roman" w:hAnsi="Times New Roman" w:cs="Times New Roman"/>
          <w:color w:val="000000"/>
          <w:sz w:val="24"/>
          <w:szCs w:val="24"/>
        </w:rPr>
        <w:t>( 2012</w:t>
      </w:r>
      <w:proofErr w:type="gramEnd"/>
      <w:r w:rsidRPr="00624973">
        <w:rPr>
          <w:rFonts w:ascii="Times New Roman" w:eastAsia="Times New Roman" w:hAnsi="Times New Roman" w:cs="Times New Roman"/>
          <w:color w:val="000000"/>
          <w:sz w:val="24"/>
          <w:szCs w:val="24"/>
        </w:rPr>
        <w:t>: 333) which states that children begin to show various abstract thoughts usually defined by characters or actions. The CLBKL- M ABL model effectively enhances the character of cooperation because in the learning process apply the 4 principles of cooperation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lastRenderedPageBreak/>
        <w:t>Ngahuma</w:t>
      </w:r>
      <w:proofErr w:type="spellEnd"/>
      <w:r w:rsidRPr="00624973">
        <w:rPr>
          <w:rFonts w:ascii="Times New Roman" w:eastAsia="Times New Roman" w:hAnsi="Times New Roman" w:cs="Times New Roman"/>
          <w:color w:val="000000"/>
          <w:sz w:val="24"/>
          <w:szCs w:val="24"/>
        </w:rPr>
        <w:t> as the wisdom of </w:t>
      </w:r>
      <w:proofErr w:type="spellStart"/>
      <w:r w:rsidRPr="00624973">
        <w:rPr>
          <w:rFonts w:ascii="Times New Roman" w:eastAsia="Times New Roman" w:hAnsi="Times New Roman" w:cs="Times New Roman"/>
          <w:color w:val="000000"/>
          <w:sz w:val="24"/>
          <w:szCs w:val="24"/>
        </w:rPr>
        <w:t>lok</w:t>
      </w:r>
      <w:proofErr w:type="spellEnd"/>
      <w:r w:rsidRPr="00624973">
        <w:rPr>
          <w:rFonts w:ascii="Times New Roman" w:eastAsia="Times New Roman" w:hAnsi="Times New Roman" w:cs="Times New Roman"/>
          <w:color w:val="000000"/>
          <w:sz w:val="24"/>
          <w:szCs w:val="24"/>
        </w:rPr>
        <w:t> al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outside</w:t>
      </w:r>
      <w:r w:rsidRPr="00624973">
        <w:rPr>
          <w:rFonts w:ascii="Times New Roman" w:eastAsia="Times New Roman" w:hAnsi="Times New Roman" w:cs="Times New Roman"/>
          <w:color w:val="000000"/>
          <w:sz w:val="24"/>
          <w:szCs w:val="24"/>
        </w:rPr>
        <w:t> that is: (1). Help each other in lightening the work. (2). Able to work responsibly. (3). Build groups (friendship) with each other to become a united and strong group. (4). Good leadership and membership capacity towards leaders. (</w:t>
      </w:r>
      <w:proofErr w:type="spellStart"/>
      <w:r w:rsidRPr="00624973">
        <w:rPr>
          <w:rFonts w:ascii="Times New Roman" w:eastAsia="Times New Roman" w:hAnsi="Times New Roman" w:cs="Times New Roman"/>
          <w:color w:val="000000"/>
          <w:sz w:val="24"/>
          <w:szCs w:val="24"/>
        </w:rPr>
        <w:t>Dewi</w:t>
      </w:r>
      <w:proofErr w:type="spellEnd"/>
      <w:r w:rsidRPr="00624973">
        <w:rPr>
          <w:rFonts w:ascii="Times New Roman" w:eastAsia="Times New Roman" w:hAnsi="Times New Roman" w:cs="Times New Roman"/>
          <w:color w:val="000000"/>
          <w:sz w:val="24"/>
          <w:szCs w:val="24"/>
        </w:rPr>
        <w:t>, RS, et al., 2019) are proven to be able to inherit as a noble value in cooperation with each other in the </w:t>
      </w:r>
      <w:r w:rsidRPr="00624973">
        <w:rPr>
          <w:rFonts w:ascii="Times New Roman" w:eastAsia="Times New Roman" w:hAnsi="Times New Roman" w:cs="Times New Roman"/>
          <w:i/>
          <w:iCs/>
          <w:color w:val="000000"/>
          <w:sz w:val="24"/>
          <w:szCs w:val="24"/>
        </w:rPr>
        <w:t xml:space="preserve">Outer </w:t>
      </w:r>
      <w:proofErr w:type="spellStart"/>
      <w:r w:rsidRPr="00624973">
        <w:rPr>
          <w:rFonts w:ascii="Times New Roman" w:eastAsia="Times New Roman" w:hAnsi="Times New Roman" w:cs="Times New Roman"/>
          <w:i/>
          <w:iCs/>
          <w:color w:val="000000"/>
          <w:sz w:val="24"/>
          <w:szCs w:val="24"/>
        </w:rPr>
        <w:t>Baduy</w:t>
      </w:r>
      <w:proofErr w:type="spellEnd"/>
      <w:r w:rsidRPr="00624973">
        <w:rPr>
          <w:rFonts w:ascii="Times New Roman" w:eastAsia="Times New Roman" w:hAnsi="Times New Roman" w:cs="Times New Roman"/>
          <w:color w:val="000000"/>
          <w:sz w:val="24"/>
          <w:szCs w:val="24"/>
        </w:rPr>
        <w:t> Indigenous </w:t>
      </w:r>
      <w:r w:rsidRPr="00624973">
        <w:rPr>
          <w:rFonts w:ascii="Times New Roman" w:eastAsia="Times New Roman" w:hAnsi="Times New Roman" w:cs="Times New Roman"/>
          <w:i/>
          <w:iCs/>
          <w:color w:val="000000"/>
          <w:sz w:val="24"/>
          <w:szCs w:val="24"/>
        </w:rPr>
        <w:t>People</w:t>
      </w:r>
      <w:r w:rsidRPr="00624973">
        <w:rPr>
          <w:rFonts w:ascii="Times New Roman" w:eastAsia="Times New Roman" w:hAnsi="Times New Roman" w:cs="Times New Roman"/>
          <w:color w:val="000000"/>
          <w:sz w:val="24"/>
          <w:szCs w:val="24"/>
        </w:rPr>
        <w:t xml:space="preserve"> that </w:t>
      </w:r>
      <w:proofErr w:type="gramStart"/>
      <w:r w:rsidRPr="00624973">
        <w:rPr>
          <w:rFonts w:ascii="Times New Roman" w:eastAsia="Times New Roman" w:hAnsi="Times New Roman" w:cs="Times New Roman"/>
          <w:color w:val="000000"/>
          <w:sz w:val="24"/>
          <w:szCs w:val="24"/>
        </w:rPr>
        <w:t>is . </w:t>
      </w:r>
      <w:proofErr w:type="gramEnd"/>
      <w:r w:rsidRPr="00624973">
        <w:rPr>
          <w:rFonts w:ascii="Times New Roman" w:eastAsia="Times New Roman" w:hAnsi="Times New Roman" w:cs="Times New Roman"/>
          <w:color w:val="000000"/>
          <w:sz w:val="24"/>
          <w:szCs w:val="24"/>
        </w:rPr>
        <w:t>Process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Ngahuma</w:t>
      </w:r>
      <w:proofErr w:type="spellEnd"/>
      <w:r w:rsidRPr="00624973">
        <w:rPr>
          <w:rFonts w:ascii="Times New Roman" w:eastAsia="Times New Roman" w:hAnsi="Times New Roman" w:cs="Times New Roman"/>
          <w:color w:val="000000"/>
          <w:sz w:val="24"/>
          <w:szCs w:val="24"/>
        </w:rPr>
        <w:t> that it contains the value of the Local Wisdom </w:t>
      </w:r>
      <w:r w:rsidRPr="00624973">
        <w:rPr>
          <w:rFonts w:ascii="Times New Roman" w:eastAsia="Times New Roman" w:hAnsi="Times New Roman" w:cs="Times New Roman"/>
          <w:i/>
          <w:iCs/>
          <w:color w:val="000000"/>
          <w:sz w:val="24"/>
          <w:szCs w:val="24"/>
        </w:rPr>
        <w:t>Outer </w:t>
      </w:r>
      <w:proofErr w:type="spellStart"/>
      <w:r w:rsidRPr="00624973">
        <w:rPr>
          <w:rFonts w:ascii="Times New Roman" w:eastAsia="Times New Roman" w:hAnsi="Times New Roman" w:cs="Times New Roman"/>
          <w:i/>
          <w:iCs/>
          <w:color w:val="000000"/>
          <w:sz w:val="24"/>
          <w:szCs w:val="24"/>
        </w:rPr>
        <w:t>Baduy's</w:t>
      </w:r>
      <w:proofErr w:type="spellEnd"/>
      <w:r w:rsidRPr="00624973">
        <w:rPr>
          <w:rFonts w:ascii="Times New Roman" w:eastAsia="Times New Roman" w:hAnsi="Times New Roman" w:cs="Times New Roman"/>
          <w:color w:val="000000"/>
          <w:sz w:val="24"/>
          <w:szCs w:val="24"/>
        </w:rPr>
        <w:t> Indigenous Peoples adopted in naming the learning syntax of CLBKL-MABL Model, namely syntax 1. Opening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Habar</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2. </w:t>
      </w:r>
      <w:proofErr w:type="spellStart"/>
      <w:r w:rsidRPr="00624973">
        <w:rPr>
          <w:rFonts w:ascii="Times New Roman" w:eastAsia="Times New Roman" w:hAnsi="Times New Roman" w:cs="Times New Roman"/>
          <w:i/>
          <w:iCs/>
          <w:color w:val="000000"/>
          <w:sz w:val="24"/>
          <w:szCs w:val="24"/>
        </w:rPr>
        <w:t>Pikukuh</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xml:space="preserve"> 3. </w:t>
      </w:r>
      <w:proofErr w:type="gramStart"/>
      <w:r w:rsidRPr="00624973">
        <w:rPr>
          <w:rFonts w:ascii="Times New Roman" w:eastAsia="Times New Roman" w:hAnsi="Times New Roman" w:cs="Times New Roman"/>
          <w:color w:val="000000"/>
          <w:sz w:val="24"/>
          <w:szCs w:val="24"/>
        </w:rPr>
        <w:t>Core Activities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Gawe</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4.</w:t>
      </w:r>
      <w:proofErr w:type="gramEnd"/>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color w:val="000000"/>
          <w:sz w:val="24"/>
          <w:szCs w:val="24"/>
        </w:rPr>
        <w:t> Entertainment </w:t>
      </w:r>
      <w:r w:rsidRPr="00624973">
        <w:rPr>
          <w:rFonts w:ascii="Times New Roman" w:eastAsia="Times New Roman" w:hAnsi="Times New Roman" w:cs="Times New Roman"/>
          <w:i/>
          <w:iCs/>
          <w:color w:val="000000"/>
          <w:sz w:val="24"/>
          <w:szCs w:val="24"/>
        </w:rPr>
        <w:t>(Ice Breaking</w:t>
      </w:r>
      <w:proofErr w:type="gramStart"/>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w:t>
      </w:r>
      <w:proofErr w:type="gramEnd"/>
      <w:r w:rsidRPr="00624973">
        <w:rPr>
          <w:rFonts w:ascii="Times New Roman" w:eastAsia="Times New Roman" w:hAnsi="Times New Roman" w:cs="Times New Roman"/>
          <w:color w:val="000000"/>
          <w:sz w:val="24"/>
          <w:szCs w:val="24"/>
        </w:rPr>
        <w:t xml:space="preserve"> 5. Evaluation </w:t>
      </w:r>
      <w:r w:rsidRPr="00624973">
        <w:rPr>
          <w:rFonts w:ascii="Times New Roman" w:eastAsia="Times New Roman" w:hAnsi="Times New Roman" w:cs="Times New Roman"/>
          <w:i/>
          <w:iCs/>
          <w:color w:val="000000"/>
          <w:sz w:val="24"/>
          <w:szCs w:val="24"/>
        </w:rPr>
        <w:t xml:space="preserve">(Crash </w:t>
      </w:r>
      <w:proofErr w:type="gramStart"/>
      <w:r w:rsidRPr="00624973">
        <w:rPr>
          <w:rFonts w:ascii="Times New Roman" w:eastAsia="Times New Roman" w:hAnsi="Times New Roman" w:cs="Times New Roman"/>
          <w:i/>
          <w:iCs/>
          <w:color w:val="000000"/>
          <w:sz w:val="24"/>
          <w:szCs w:val="24"/>
        </w:rPr>
        <w:t>Breaking</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w:t>
      </w:r>
      <w:proofErr w:type="gramEnd"/>
      <w:r w:rsidRPr="00624973">
        <w:rPr>
          <w:rFonts w:ascii="Times New Roman" w:eastAsia="Times New Roman" w:hAnsi="Times New Roman" w:cs="Times New Roman"/>
          <w:color w:val="000000"/>
          <w:sz w:val="24"/>
          <w:szCs w:val="24"/>
        </w:rPr>
        <w:t> , Closing </w:t>
      </w:r>
      <w:r w:rsidRPr="00624973">
        <w:rPr>
          <w:rFonts w:ascii="Times New Roman" w:eastAsia="Times New Roman" w:hAnsi="Times New Roman" w:cs="Times New Roman"/>
          <w:i/>
          <w:iCs/>
          <w:color w:val="000000"/>
          <w:sz w:val="24"/>
          <w:szCs w:val="24"/>
        </w:rPr>
        <w:t xml:space="preserve">(Harvest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xml:space="preserve"> became the basis for the development of the model so effectively improve the character of the cooperation of students. K-MABL CLBKL learning arena practiced based on the value </w:t>
      </w:r>
      <w:proofErr w:type="spellStart"/>
      <w:r w:rsidRPr="00624973">
        <w:rPr>
          <w:rFonts w:ascii="Times New Roman" w:eastAsia="Times New Roman" w:hAnsi="Times New Roman" w:cs="Times New Roman"/>
          <w:color w:val="000000"/>
          <w:sz w:val="24"/>
          <w:szCs w:val="24"/>
        </w:rPr>
        <w:t>patembayan</w:t>
      </w:r>
      <w:proofErr w:type="spellEnd"/>
      <w:r w:rsidRPr="00624973">
        <w:rPr>
          <w:rFonts w:ascii="Times New Roman" w:eastAsia="Times New Roman" w:hAnsi="Times New Roman" w:cs="Times New Roman"/>
          <w:color w:val="000000"/>
          <w:sz w:val="24"/>
          <w:szCs w:val="24"/>
        </w:rPr>
        <w:t xml:space="preserve"> as bonding together a study group with a value of cooperation built for sustainability objectives is not limited to being together after learning IRs finished </w:t>
      </w:r>
      <w:proofErr w:type="spellStart"/>
      <w:r w:rsidRPr="00624973">
        <w:rPr>
          <w:rFonts w:ascii="Times New Roman" w:eastAsia="Times New Roman" w:hAnsi="Times New Roman" w:cs="Times New Roman"/>
          <w:color w:val="000000"/>
          <w:sz w:val="24"/>
          <w:szCs w:val="24"/>
        </w:rPr>
        <w:t>berakh</w:t>
      </w:r>
      <w:proofErr w:type="spellEnd"/>
      <w:r w:rsidRPr="00624973">
        <w:rPr>
          <w:rFonts w:ascii="Times New Roman" w:eastAsia="Times New Roman" w:hAnsi="Times New Roman" w:cs="Times New Roman"/>
          <w:color w:val="000000"/>
          <w:sz w:val="24"/>
          <w:szCs w:val="24"/>
        </w:rPr>
        <w:t xml:space="preserve"> cooperation fellow students. In line with the nation's philosophy of </w:t>
      </w:r>
      <w:proofErr w:type="spellStart"/>
      <w:r w:rsidRPr="00624973">
        <w:rPr>
          <w:rFonts w:ascii="Times New Roman" w:eastAsia="Times New Roman" w:hAnsi="Times New Roman" w:cs="Times New Roman"/>
          <w:color w:val="000000"/>
          <w:sz w:val="24"/>
          <w:szCs w:val="24"/>
        </w:rPr>
        <w:t>Pancasila</w:t>
      </w:r>
      <w:proofErr w:type="spellEnd"/>
      <w:r w:rsidRPr="00624973">
        <w:rPr>
          <w:rFonts w:ascii="Times New Roman" w:eastAsia="Times New Roman" w:hAnsi="Times New Roman" w:cs="Times New Roman"/>
          <w:color w:val="000000"/>
          <w:sz w:val="24"/>
          <w:szCs w:val="24"/>
        </w:rPr>
        <w:t xml:space="preserve">, the third principle of Indonesian </w:t>
      </w:r>
      <w:proofErr w:type="spellStart"/>
      <w:r w:rsidRPr="00624973">
        <w:rPr>
          <w:rFonts w:ascii="Times New Roman" w:eastAsia="Times New Roman" w:hAnsi="Times New Roman" w:cs="Times New Roman"/>
          <w:color w:val="000000"/>
          <w:sz w:val="24"/>
          <w:szCs w:val="24"/>
        </w:rPr>
        <w:t>Unity.Through</w:t>
      </w:r>
      <w:proofErr w:type="spellEnd"/>
      <w:r w:rsidRPr="00624973">
        <w:rPr>
          <w:rFonts w:ascii="Times New Roman" w:eastAsia="Times New Roman" w:hAnsi="Times New Roman" w:cs="Times New Roman"/>
          <w:color w:val="000000"/>
          <w:sz w:val="24"/>
          <w:szCs w:val="24"/>
        </w:rPr>
        <w:t xml:space="preserve"> the CLBKL-MABL learning process the teacher provides opportunities for students to take the opportunity to play roles as students who are able to collaborate with each </w:t>
      </w:r>
      <w:proofErr w:type="gramStart"/>
      <w:r w:rsidRPr="00624973">
        <w:rPr>
          <w:rFonts w:ascii="Times New Roman" w:eastAsia="Times New Roman" w:hAnsi="Times New Roman" w:cs="Times New Roman"/>
          <w:color w:val="000000"/>
          <w:sz w:val="24"/>
          <w:szCs w:val="24"/>
        </w:rPr>
        <w:t>other ,</w:t>
      </w:r>
      <w:proofErr w:type="gramEnd"/>
      <w:r w:rsidRPr="00624973">
        <w:rPr>
          <w:rFonts w:ascii="Times New Roman" w:eastAsia="Times New Roman" w:hAnsi="Times New Roman" w:cs="Times New Roman"/>
          <w:color w:val="000000"/>
          <w:sz w:val="24"/>
          <w:szCs w:val="24"/>
        </w:rPr>
        <w:t xml:space="preserve"> based on </w:t>
      </w:r>
      <w:proofErr w:type="spellStart"/>
      <w:r w:rsidRPr="00624973">
        <w:rPr>
          <w:rFonts w:ascii="Times New Roman" w:eastAsia="Times New Roman" w:hAnsi="Times New Roman" w:cs="Times New Roman"/>
          <w:color w:val="000000"/>
          <w:sz w:val="24"/>
          <w:szCs w:val="24"/>
        </w:rPr>
        <w:t>PikukuhRereongan</w:t>
      </w:r>
      <w:proofErr w:type="spellEnd"/>
      <w:r w:rsidRPr="00624973">
        <w:rPr>
          <w:rFonts w:ascii="Times New Roman" w:eastAsia="Times New Roman" w:hAnsi="Times New Roman" w:cs="Times New Roman"/>
          <w:color w:val="000000"/>
          <w:sz w:val="24"/>
          <w:szCs w:val="24"/>
        </w:rPr>
        <w:t xml:space="preserve">. As the second syntax provides guidance on internalizing dogma that cooperation is a necessity that must always exist on the soul of a fellow interpreted that cooperation is an obligation for </w:t>
      </w:r>
      <w:proofErr w:type="spellStart"/>
      <w:r w:rsidRPr="00624973">
        <w:rPr>
          <w:rFonts w:ascii="Times New Roman" w:eastAsia="Times New Roman" w:hAnsi="Times New Roman" w:cs="Times New Roman"/>
          <w:color w:val="000000"/>
          <w:sz w:val="24"/>
          <w:szCs w:val="24"/>
        </w:rPr>
        <w:t>eachindividual</w:t>
      </w:r>
      <w:proofErr w:type="spellEnd"/>
      <w:r w:rsidRPr="00624973">
        <w:rPr>
          <w:rFonts w:ascii="Times New Roman" w:eastAsia="Times New Roman" w:hAnsi="Times New Roman" w:cs="Times New Roman"/>
          <w:color w:val="000000"/>
          <w:sz w:val="24"/>
          <w:szCs w:val="24"/>
        </w:rPr>
        <w:t xml:space="preserve"> student. Just as </w:t>
      </w:r>
      <w:r w:rsidRPr="00624973">
        <w:rPr>
          <w:rFonts w:ascii="Times New Roman" w:eastAsia="Times New Roman" w:hAnsi="Times New Roman" w:cs="Times New Roman"/>
          <w:i/>
          <w:iCs/>
          <w:color w:val="000000"/>
          <w:sz w:val="24"/>
          <w:szCs w:val="24"/>
        </w:rPr>
        <w:t>R</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ereongan</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Ngahuma</w:t>
      </w:r>
      <w:proofErr w:type="spellEnd"/>
      <w:r w:rsidRPr="00624973">
        <w:rPr>
          <w:rFonts w:ascii="Times New Roman" w:eastAsia="Times New Roman" w:hAnsi="Times New Roman" w:cs="Times New Roman"/>
          <w:i/>
          <w:iCs/>
          <w:color w:val="000000"/>
          <w:sz w:val="24"/>
          <w:szCs w:val="24"/>
        </w:rPr>
        <w:t xml:space="preserve"> is</w:t>
      </w:r>
      <w:r w:rsidRPr="00624973">
        <w:rPr>
          <w:rFonts w:ascii="Times New Roman" w:eastAsia="Times New Roman" w:hAnsi="Times New Roman" w:cs="Times New Roman"/>
          <w:color w:val="000000"/>
          <w:sz w:val="24"/>
          <w:szCs w:val="24"/>
        </w:rPr>
        <w:t xml:space="preserve"> interpreted as an obligation of Religion , so is the collaboration in the </w:t>
      </w:r>
      <w:proofErr w:type="spellStart"/>
      <w:r w:rsidRPr="00624973">
        <w:rPr>
          <w:rFonts w:ascii="Times New Roman" w:eastAsia="Times New Roman" w:hAnsi="Times New Roman" w:cs="Times New Roman"/>
          <w:color w:val="000000"/>
          <w:sz w:val="24"/>
          <w:szCs w:val="24"/>
        </w:rPr>
        <w:t>Ngahuma</w:t>
      </w:r>
      <w:proofErr w:type="spellEnd"/>
      <w:r w:rsidRPr="00624973">
        <w:rPr>
          <w:rFonts w:ascii="Times New Roman" w:eastAsia="Times New Roman" w:hAnsi="Times New Roman" w:cs="Times New Roman"/>
          <w:color w:val="000000"/>
          <w:sz w:val="24"/>
          <w:szCs w:val="24"/>
        </w:rPr>
        <w:t xml:space="preserve"> process with the value of cooperation </w:t>
      </w:r>
      <w:r w:rsidRPr="00624973">
        <w:rPr>
          <w:rFonts w:ascii="Times New Roman" w:eastAsia="Times New Roman" w:hAnsi="Times New Roman" w:cs="Times New Roman"/>
          <w:i/>
          <w:iCs/>
          <w:color w:val="000000"/>
          <w:sz w:val="24"/>
          <w:szCs w:val="24"/>
        </w:rPr>
        <w:t>(</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as </w:t>
      </w:r>
      <w:proofErr w:type="spellStart"/>
      <w:r w:rsidRPr="00624973">
        <w:rPr>
          <w:rFonts w:ascii="Times New Roman" w:eastAsia="Times New Roman" w:hAnsi="Times New Roman" w:cs="Times New Roman"/>
          <w:i/>
          <w:iCs/>
          <w:color w:val="000000"/>
          <w:sz w:val="24"/>
          <w:szCs w:val="24"/>
        </w:rPr>
        <w:t>pikukuh</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Adat</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Puun</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Karuhun</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as an extension of God's command. The learning process CLBKL-MABL has the deepest meaning to implement cooperation in the form of s </w:t>
      </w:r>
      <w:proofErr w:type="spellStart"/>
      <w:r w:rsidRPr="00624973">
        <w:rPr>
          <w:rFonts w:ascii="Times New Roman" w:eastAsia="Times New Roman" w:hAnsi="Times New Roman" w:cs="Times New Roman"/>
          <w:color w:val="000000"/>
          <w:sz w:val="24"/>
          <w:szCs w:val="24"/>
        </w:rPr>
        <w:t>fro</w:t>
      </w:r>
      <w:proofErr w:type="spellEnd"/>
      <w:r w:rsidRPr="00624973">
        <w:rPr>
          <w:rFonts w:ascii="Times New Roman" w:eastAsia="Times New Roman" w:hAnsi="Times New Roman" w:cs="Times New Roman"/>
          <w:color w:val="000000"/>
          <w:sz w:val="24"/>
          <w:szCs w:val="24"/>
        </w:rPr>
        <w:t xml:space="preserve"> help each other in relief work, m </w:t>
      </w:r>
      <w:proofErr w:type="spellStart"/>
      <w:r w:rsidRPr="00624973">
        <w:rPr>
          <w:rFonts w:ascii="Times New Roman" w:eastAsia="Times New Roman" w:hAnsi="Times New Roman" w:cs="Times New Roman"/>
          <w:color w:val="000000"/>
          <w:sz w:val="24"/>
          <w:szCs w:val="24"/>
        </w:rPr>
        <w:t>ampu</w:t>
      </w:r>
      <w:proofErr w:type="spellEnd"/>
      <w:r w:rsidRPr="00624973">
        <w:rPr>
          <w:rFonts w:ascii="Times New Roman" w:eastAsia="Times New Roman" w:hAnsi="Times New Roman" w:cs="Times New Roman"/>
          <w:color w:val="000000"/>
          <w:sz w:val="24"/>
          <w:szCs w:val="24"/>
        </w:rPr>
        <w:t xml:space="preserve"> work </w:t>
      </w:r>
      <w:proofErr w:type="spellStart"/>
      <w:r w:rsidRPr="00624973">
        <w:rPr>
          <w:rFonts w:ascii="Times New Roman" w:eastAsia="Times New Roman" w:hAnsi="Times New Roman" w:cs="Times New Roman"/>
          <w:color w:val="000000"/>
          <w:sz w:val="24"/>
          <w:szCs w:val="24"/>
        </w:rPr>
        <w:t>dengan</w:t>
      </w:r>
      <w:proofErr w:type="spellEnd"/>
      <w:r w:rsidRPr="00624973">
        <w:rPr>
          <w:rFonts w:ascii="Times New Roman" w:eastAsia="Times New Roman" w:hAnsi="Times New Roman" w:cs="Times New Roman"/>
          <w:color w:val="000000"/>
          <w:sz w:val="24"/>
          <w:szCs w:val="24"/>
        </w:rPr>
        <w:t xml:space="preserve"> full responsibility, m </w:t>
      </w:r>
      <w:proofErr w:type="spellStart"/>
      <w:r w:rsidRPr="00624973">
        <w:rPr>
          <w:rFonts w:ascii="Times New Roman" w:eastAsia="Times New Roman" w:hAnsi="Times New Roman" w:cs="Times New Roman"/>
          <w:color w:val="000000"/>
          <w:sz w:val="24"/>
          <w:szCs w:val="24"/>
        </w:rPr>
        <w:t>embangun</w:t>
      </w:r>
      <w:proofErr w:type="spellEnd"/>
      <w:r w:rsidRPr="00624973">
        <w:rPr>
          <w:rFonts w:ascii="Times New Roman" w:eastAsia="Times New Roman" w:hAnsi="Times New Roman" w:cs="Times New Roman"/>
          <w:color w:val="000000"/>
          <w:sz w:val="24"/>
          <w:szCs w:val="24"/>
        </w:rPr>
        <w:t xml:space="preserve"> group (relationship) with each other to be </w:t>
      </w:r>
      <w:proofErr w:type="spellStart"/>
      <w:r w:rsidRPr="00624973">
        <w:rPr>
          <w:rFonts w:ascii="Times New Roman" w:eastAsia="Times New Roman" w:hAnsi="Times New Roman" w:cs="Times New Roman"/>
          <w:color w:val="000000"/>
          <w:sz w:val="24"/>
          <w:szCs w:val="24"/>
        </w:rPr>
        <w:t>kelomp</w:t>
      </w:r>
      <w:proofErr w:type="spellEnd"/>
      <w:r w:rsidRPr="00624973">
        <w:rPr>
          <w:rFonts w:ascii="Times New Roman" w:eastAsia="Times New Roman" w:hAnsi="Times New Roman" w:cs="Times New Roman"/>
          <w:color w:val="000000"/>
          <w:sz w:val="24"/>
          <w:szCs w:val="24"/>
        </w:rPr>
        <w:t xml:space="preserve"> ok united and strong, and the enactment of good leadership and membership capacity of leaders in the whole process </w:t>
      </w:r>
      <w:proofErr w:type="spellStart"/>
      <w:r w:rsidRPr="00624973">
        <w:rPr>
          <w:rFonts w:ascii="Times New Roman" w:eastAsia="Times New Roman" w:hAnsi="Times New Roman" w:cs="Times New Roman"/>
          <w:color w:val="000000"/>
          <w:sz w:val="24"/>
          <w:szCs w:val="24"/>
        </w:rPr>
        <w:t>ofthe</w:t>
      </w:r>
      <w:proofErr w:type="spellEnd"/>
      <w:r w:rsidRPr="00624973">
        <w:rPr>
          <w:rFonts w:ascii="Times New Roman" w:eastAsia="Times New Roman" w:hAnsi="Times New Roman" w:cs="Times New Roman"/>
          <w:color w:val="000000"/>
          <w:sz w:val="24"/>
          <w:szCs w:val="24"/>
        </w:rPr>
        <w:t xml:space="preserve"> CLBKL-MABL study group. This learning process indicates that character education takes place every minute of the class ( </w:t>
      </w:r>
      <w:proofErr w:type="spellStart"/>
      <w:r w:rsidRPr="00624973">
        <w:rPr>
          <w:rFonts w:ascii="Times New Roman" w:eastAsia="Times New Roman" w:hAnsi="Times New Roman" w:cs="Times New Roman"/>
          <w:color w:val="000000"/>
          <w:sz w:val="24"/>
          <w:szCs w:val="24"/>
        </w:rPr>
        <w:t>Stedje</w:t>
      </w:r>
      <w:proofErr w:type="spellEnd"/>
      <w:r w:rsidRPr="00624973">
        <w:rPr>
          <w:rFonts w:ascii="Times New Roman" w:eastAsia="Times New Roman" w:hAnsi="Times New Roman" w:cs="Times New Roman"/>
          <w:color w:val="000000"/>
          <w:sz w:val="24"/>
          <w:szCs w:val="24"/>
        </w:rPr>
        <w:t xml:space="preserve"> 2010: 4) Thus the model </w:t>
      </w:r>
      <w:r w:rsidRPr="00624973">
        <w:rPr>
          <w:rFonts w:ascii="Times New Roman" w:eastAsia="Times New Roman" w:hAnsi="Times New Roman" w:cs="Times New Roman"/>
          <w:i/>
          <w:iCs/>
          <w:color w:val="000000"/>
          <w:sz w:val="24"/>
          <w:szCs w:val="24"/>
        </w:rPr>
        <w:t>C</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ooperative</w:t>
      </w:r>
      <w:proofErr w:type="spellEnd"/>
      <w:r w:rsidRPr="00624973">
        <w:rPr>
          <w:rFonts w:ascii="Times New Roman" w:eastAsia="Times New Roman" w:hAnsi="Times New Roman" w:cs="Times New Roman"/>
          <w:i/>
          <w:iCs/>
          <w:color w:val="000000"/>
          <w:sz w:val="24"/>
          <w:szCs w:val="24"/>
        </w:rPr>
        <w:t xml:space="preserve"> learning</w:t>
      </w:r>
      <w:r w:rsidRPr="00624973">
        <w:rPr>
          <w:rFonts w:ascii="Times New Roman" w:eastAsia="Times New Roman" w:hAnsi="Times New Roman" w:cs="Times New Roman"/>
          <w:color w:val="000000"/>
          <w:sz w:val="24"/>
          <w:szCs w:val="24"/>
        </w:rPr>
        <w:t xml:space="preserve"> developed based on the local wisdom of the Outer </w:t>
      </w:r>
      <w:proofErr w:type="spellStart"/>
      <w:r w:rsidRPr="00624973">
        <w:rPr>
          <w:rFonts w:ascii="Times New Roman" w:eastAsia="Times New Roman" w:hAnsi="Times New Roman" w:cs="Times New Roman"/>
          <w:color w:val="000000"/>
          <w:sz w:val="24"/>
          <w:szCs w:val="24"/>
        </w:rPr>
        <w:t>Baduy</w:t>
      </w:r>
      <w:proofErr w:type="spellEnd"/>
      <w:r w:rsidRPr="00624973">
        <w:rPr>
          <w:rFonts w:ascii="Times New Roman" w:eastAsia="Times New Roman" w:hAnsi="Times New Roman" w:cs="Times New Roman"/>
          <w:color w:val="000000"/>
          <w:sz w:val="24"/>
          <w:szCs w:val="24"/>
        </w:rPr>
        <w:t xml:space="preserve"> Indigenous People (CLBKL-MABL) can be said as a comprehensive and proactive model . This is one of the requirements for character education to run in the form of a learning model that is used to be comprehensive and proactive. (</w:t>
      </w:r>
      <w:proofErr w:type="spellStart"/>
      <w:r w:rsidRPr="00624973">
        <w:rPr>
          <w:rFonts w:ascii="Times New Roman" w:eastAsia="Times New Roman" w:hAnsi="Times New Roman" w:cs="Times New Roman"/>
          <w:color w:val="000000"/>
          <w:sz w:val="24"/>
          <w:szCs w:val="24"/>
        </w:rPr>
        <w:t>Licona</w:t>
      </w:r>
      <w:proofErr w:type="spellEnd"/>
      <w:r w:rsidRPr="00624973">
        <w:rPr>
          <w:rFonts w:ascii="Times New Roman" w:eastAsia="Times New Roman" w:hAnsi="Times New Roman" w:cs="Times New Roman"/>
          <w:color w:val="000000"/>
          <w:sz w:val="24"/>
          <w:szCs w:val="24"/>
        </w:rPr>
        <w:t xml:space="preserve"> 1991: 187-189, 220-221</w:t>
      </w:r>
      <w:proofErr w:type="gramStart"/>
      <w:r w:rsidRPr="00624973">
        <w:rPr>
          <w:rFonts w:ascii="Times New Roman" w:eastAsia="Times New Roman" w:hAnsi="Times New Roman" w:cs="Times New Roman"/>
          <w:color w:val="000000"/>
          <w:sz w:val="24"/>
          <w:szCs w:val="24"/>
        </w:rPr>
        <w:t>) . </w:t>
      </w:r>
      <w:proofErr w:type="gramEnd"/>
      <w:r w:rsidRPr="00624973">
        <w:rPr>
          <w:rFonts w:ascii="Times New Roman" w:eastAsia="Times New Roman" w:hAnsi="Times New Roman" w:cs="Times New Roman"/>
          <w:color w:val="000000"/>
          <w:sz w:val="24"/>
          <w:szCs w:val="24"/>
        </w:rPr>
        <w:t>Then the CLBKL-MABL model also applies three components of good character, namely moral knowing (moral knowledge), </w:t>
      </w:r>
      <w:r w:rsidRPr="00624973">
        <w:rPr>
          <w:rFonts w:ascii="Times New Roman" w:eastAsia="Times New Roman" w:hAnsi="Times New Roman" w:cs="Times New Roman"/>
          <w:i/>
          <w:iCs/>
          <w:color w:val="000000"/>
          <w:sz w:val="24"/>
          <w:szCs w:val="24"/>
        </w:rPr>
        <w:t>moral feeling</w:t>
      </w:r>
      <w:r w:rsidRPr="00624973">
        <w:rPr>
          <w:rFonts w:ascii="Times New Roman" w:eastAsia="Times New Roman" w:hAnsi="Times New Roman" w:cs="Times New Roman"/>
          <w:color w:val="000000"/>
          <w:sz w:val="24"/>
          <w:szCs w:val="24"/>
        </w:rPr>
        <w:t> (moral feelings), and </w:t>
      </w:r>
      <w:r w:rsidRPr="00624973">
        <w:rPr>
          <w:rFonts w:ascii="Times New Roman" w:eastAsia="Times New Roman" w:hAnsi="Times New Roman" w:cs="Times New Roman"/>
          <w:i/>
          <w:iCs/>
          <w:color w:val="000000"/>
          <w:sz w:val="24"/>
          <w:szCs w:val="24"/>
        </w:rPr>
        <w:t>morals</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action</w:t>
      </w:r>
      <w:r w:rsidRPr="00624973">
        <w:rPr>
          <w:rFonts w:ascii="Times New Roman" w:eastAsia="Times New Roman" w:hAnsi="Times New Roman" w:cs="Times New Roman"/>
          <w:color w:val="000000"/>
          <w:sz w:val="24"/>
          <w:szCs w:val="24"/>
        </w:rPr>
        <w:t> (moral action). </w:t>
      </w:r>
      <w:proofErr w:type="gramStart"/>
      <w:r w:rsidRPr="00624973">
        <w:rPr>
          <w:rFonts w:ascii="Times New Roman" w:eastAsia="Times New Roman" w:hAnsi="Times New Roman" w:cs="Times New Roman"/>
          <w:color w:val="000000"/>
          <w:sz w:val="24"/>
          <w:szCs w:val="24"/>
        </w:rPr>
        <w:t>As proof of good character learning.</w:t>
      </w:r>
      <w:proofErr w:type="gramEnd"/>
      <w:r w:rsidRPr="00624973">
        <w:rPr>
          <w:rFonts w:ascii="Times New Roman" w:eastAsia="Times New Roman" w:hAnsi="Times New Roman" w:cs="Times New Roman"/>
          <w:color w:val="000000"/>
          <w:sz w:val="24"/>
          <w:szCs w:val="24"/>
        </w:rPr>
        <w:t xml:space="preserve"> In line with Thomas </w:t>
      </w:r>
      <w:proofErr w:type="spellStart"/>
      <w:r w:rsidRPr="00624973">
        <w:rPr>
          <w:rFonts w:ascii="Times New Roman" w:eastAsia="Times New Roman" w:hAnsi="Times New Roman" w:cs="Times New Roman"/>
          <w:color w:val="000000"/>
          <w:sz w:val="24"/>
          <w:szCs w:val="24"/>
        </w:rPr>
        <w:t>Lickona</w:t>
      </w:r>
      <w:proofErr w:type="spellEnd"/>
      <w:r w:rsidRPr="00624973">
        <w:rPr>
          <w:rFonts w:ascii="Times New Roman" w:eastAsia="Times New Roman" w:hAnsi="Times New Roman" w:cs="Times New Roman"/>
          <w:color w:val="000000"/>
          <w:sz w:val="24"/>
          <w:szCs w:val="24"/>
        </w:rPr>
        <w:t> (2013: 75) states that there are three components of good character, namely moral knowing (moral knowledge), </w:t>
      </w:r>
      <w:r w:rsidRPr="00624973">
        <w:rPr>
          <w:rFonts w:ascii="Times New Roman" w:eastAsia="Times New Roman" w:hAnsi="Times New Roman" w:cs="Times New Roman"/>
          <w:i/>
          <w:iCs/>
          <w:color w:val="000000"/>
          <w:sz w:val="24"/>
          <w:szCs w:val="24"/>
        </w:rPr>
        <w:t>moral feeling</w:t>
      </w:r>
      <w:r w:rsidRPr="00624973">
        <w:rPr>
          <w:rFonts w:ascii="Times New Roman" w:eastAsia="Times New Roman" w:hAnsi="Times New Roman" w:cs="Times New Roman"/>
          <w:color w:val="000000"/>
          <w:sz w:val="24"/>
          <w:szCs w:val="24"/>
        </w:rPr>
        <w:t> (moral feelings), and </w:t>
      </w:r>
      <w:r w:rsidRPr="00624973">
        <w:rPr>
          <w:rFonts w:ascii="Times New Roman" w:eastAsia="Times New Roman" w:hAnsi="Times New Roman" w:cs="Times New Roman"/>
          <w:i/>
          <w:iCs/>
          <w:color w:val="000000"/>
          <w:sz w:val="24"/>
          <w:szCs w:val="24"/>
        </w:rPr>
        <w:t>morals</w:t>
      </w:r>
      <w:r w:rsidRPr="00624973">
        <w:rPr>
          <w:rFonts w:ascii="Times New Roman" w:eastAsia="Times New Roman" w:hAnsi="Times New Roman" w:cs="Times New Roman"/>
          <w:color w:val="000000"/>
          <w:sz w:val="24"/>
          <w:szCs w:val="24"/>
        </w:rPr>
        <w:t> </w:t>
      </w:r>
      <w:r w:rsidRPr="00624973">
        <w:rPr>
          <w:rFonts w:ascii="Times New Roman" w:eastAsia="Times New Roman" w:hAnsi="Times New Roman" w:cs="Times New Roman"/>
          <w:i/>
          <w:iCs/>
          <w:color w:val="000000"/>
          <w:sz w:val="24"/>
          <w:szCs w:val="24"/>
        </w:rPr>
        <w:t>action</w:t>
      </w:r>
      <w:r w:rsidRPr="00624973">
        <w:rPr>
          <w:rFonts w:ascii="Times New Roman" w:eastAsia="Times New Roman" w:hAnsi="Times New Roman" w:cs="Times New Roman"/>
          <w:color w:val="000000"/>
          <w:sz w:val="24"/>
          <w:szCs w:val="24"/>
        </w:rPr>
        <w:t xml:space="preserve"> (actions / moral actions), which are needed so that children are able </w:t>
      </w:r>
      <w:r w:rsidRPr="00624973">
        <w:rPr>
          <w:rFonts w:ascii="Times New Roman" w:eastAsia="Times New Roman" w:hAnsi="Times New Roman" w:cs="Times New Roman"/>
          <w:color w:val="000000"/>
          <w:sz w:val="24"/>
          <w:szCs w:val="24"/>
        </w:rPr>
        <w:lastRenderedPageBreak/>
        <w:t xml:space="preserve">to understand, feel, and work on good values. Before the application of the CLBKL-MABL model students were not able to cooperate well. The inability of students to be co-operation is an indication of lack of - the inability of students in: 1. How </w:t>
      </w:r>
      <w:proofErr w:type="spellStart"/>
      <w:r w:rsidRPr="00624973">
        <w:rPr>
          <w:rFonts w:ascii="Times New Roman" w:eastAsia="Times New Roman" w:hAnsi="Times New Roman" w:cs="Times New Roman"/>
          <w:color w:val="000000"/>
          <w:sz w:val="24"/>
          <w:szCs w:val="24"/>
        </w:rPr>
        <w:t>mena</w:t>
      </w:r>
      <w:proofErr w:type="spellEnd"/>
      <w:r w:rsidRPr="00624973">
        <w:rPr>
          <w:rFonts w:ascii="Times New Roman" w:eastAsia="Times New Roman" w:hAnsi="Times New Roman" w:cs="Times New Roman"/>
          <w:color w:val="000000"/>
          <w:sz w:val="24"/>
          <w:szCs w:val="24"/>
        </w:rPr>
        <w:t> </w:t>
      </w:r>
      <w:proofErr w:type="spellStart"/>
      <w:proofErr w:type="gramStart"/>
      <w:r w:rsidRPr="00624973">
        <w:rPr>
          <w:rFonts w:ascii="Times New Roman" w:eastAsia="Times New Roman" w:hAnsi="Times New Roman" w:cs="Times New Roman"/>
          <w:color w:val="000000"/>
          <w:sz w:val="24"/>
          <w:szCs w:val="24"/>
        </w:rPr>
        <w:t>lar</w:t>
      </w:r>
      <w:proofErr w:type="spellEnd"/>
      <w:proofErr w:type="gramEnd"/>
      <w:r w:rsidRPr="00624973">
        <w:rPr>
          <w:rFonts w:ascii="Times New Roman" w:eastAsia="Times New Roman" w:hAnsi="Times New Roman" w:cs="Times New Roman"/>
          <w:color w:val="000000"/>
          <w:sz w:val="24"/>
          <w:szCs w:val="24"/>
        </w:rPr>
        <w:t xml:space="preserve"> / think about the rules behave ethically, 2. How </w:t>
      </w:r>
      <w:proofErr w:type="spellStart"/>
      <w:r w:rsidRPr="00624973">
        <w:rPr>
          <w:rFonts w:ascii="Times New Roman" w:eastAsia="Times New Roman" w:hAnsi="Times New Roman" w:cs="Times New Roman"/>
          <w:color w:val="000000"/>
          <w:sz w:val="24"/>
          <w:szCs w:val="24"/>
        </w:rPr>
        <w:t>ber</w:t>
      </w:r>
      <w:proofErr w:type="spellEnd"/>
      <w:r w:rsidRPr="00624973">
        <w:rPr>
          <w:rFonts w:ascii="Times New Roman" w:eastAsia="Times New Roman" w:hAnsi="Times New Roman" w:cs="Times New Roman"/>
          <w:color w:val="000000"/>
          <w:sz w:val="24"/>
          <w:szCs w:val="24"/>
        </w:rPr>
        <w:t> behavior </w:t>
      </w:r>
      <w:r w:rsidRPr="00624973">
        <w:rPr>
          <w:rFonts w:ascii="Times New Roman" w:eastAsia="Times New Roman" w:hAnsi="Times New Roman" w:cs="Times New Roman"/>
          <w:i/>
          <w:iCs/>
          <w:color w:val="000000"/>
          <w:sz w:val="24"/>
          <w:szCs w:val="24"/>
        </w:rPr>
        <w:t>(b</w:t>
      </w:r>
      <w:r w:rsidRPr="00624973">
        <w:rPr>
          <w:rFonts w:ascii="Times New Roman" w:eastAsia="Times New Roman" w:hAnsi="Times New Roman" w:cs="Times New Roman"/>
          <w:color w:val="000000"/>
          <w:sz w:val="24"/>
          <w:szCs w:val="24"/>
        </w:rPr>
        <w:t> </w:t>
      </w:r>
      <w:proofErr w:type="spellStart"/>
      <w:r w:rsidRPr="00624973">
        <w:rPr>
          <w:rFonts w:ascii="Times New Roman" w:eastAsia="Times New Roman" w:hAnsi="Times New Roman" w:cs="Times New Roman"/>
          <w:i/>
          <w:iCs/>
          <w:color w:val="000000"/>
          <w:sz w:val="24"/>
          <w:szCs w:val="24"/>
        </w:rPr>
        <w:t>ehave</w:t>
      </w:r>
      <w:proofErr w:type="spellEnd"/>
      <w:r w:rsidRPr="00624973">
        <w:rPr>
          <w:rFonts w:ascii="Times New Roman" w:eastAsia="Times New Roman" w:hAnsi="Times New Roman" w:cs="Times New Roman"/>
          <w:i/>
          <w:iCs/>
          <w:color w:val="000000"/>
          <w:sz w:val="24"/>
          <w:szCs w:val="24"/>
        </w:rPr>
        <w:t>)</w:t>
      </w:r>
      <w:r w:rsidRPr="00624973">
        <w:rPr>
          <w:rFonts w:ascii="Times New Roman" w:eastAsia="Times New Roman" w:hAnsi="Times New Roman" w:cs="Times New Roman"/>
          <w:color w:val="000000"/>
          <w:sz w:val="24"/>
          <w:szCs w:val="24"/>
        </w:rPr>
        <w:t> is actually in the moral situation, 3. How does the child feel me (feel) moral problem. </w:t>
      </w:r>
      <w:proofErr w:type="gramStart"/>
      <w:r w:rsidRPr="00624973">
        <w:rPr>
          <w:rFonts w:ascii="Times New Roman" w:eastAsia="Times New Roman" w:hAnsi="Times New Roman" w:cs="Times New Roman"/>
          <w:color w:val="000000"/>
          <w:sz w:val="24"/>
          <w:szCs w:val="24"/>
        </w:rPr>
        <w:t>students</w:t>
      </w:r>
      <w:proofErr w:type="gramEnd"/>
      <w:r w:rsidRPr="00624973">
        <w:rPr>
          <w:rFonts w:ascii="Times New Roman" w:eastAsia="Times New Roman" w:hAnsi="Times New Roman" w:cs="Times New Roman"/>
          <w:color w:val="000000"/>
          <w:sz w:val="24"/>
          <w:szCs w:val="24"/>
        </w:rPr>
        <w:t> have not been able to think of behaving ethically, (</w:t>
      </w:r>
      <w:proofErr w:type="spellStart"/>
      <w:r w:rsidRPr="00624973">
        <w:rPr>
          <w:rFonts w:ascii="Times New Roman" w:eastAsia="Times New Roman" w:hAnsi="Times New Roman" w:cs="Times New Roman"/>
          <w:color w:val="000000"/>
          <w:sz w:val="24"/>
          <w:szCs w:val="24"/>
        </w:rPr>
        <w:t>Maftuh</w:t>
      </w:r>
      <w:proofErr w:type="spellEnd"/>
      <w:r w:rsidRPr="00624973">
        <w:rPr>
          <w:rFonts w:ascii="Times New Roman" w:eastAsia="Times New Roman" w:hAnsi="Times New Roman" w:cs="Times New Roman"/>
          <w:color w:val="000000"/>
          <w:sz w:val="24"/>
          <w:szCs w:val="24"/>
        </w:rPr>
        <w:t xml:space="preserve"> 2009) After the teacher applies the CLBKL-MABL specifically to the syntax of </w:t>
      </w:r>
      <w:proofErr w:type="spellStart"/>
      <w:r w:rsidRPr="00624973">
        <w:rPr>
          <w:rFonts w:ascii="Times New Roman" w:eastAsia="Times New Roman" w:hAnsi="Times New Roman" w:cs="Times New Roman"/>
          <w:i/>
          <w:iCs/>
          <w:color w:val="000000"/>
          <w:sz w:val="24"/>
          <w:szCs w:val="24"/>
        </w:rPr>
        <w:t>Pikukuh</w:t>
      </w:r>
      <w:proofErr w:type="spellEnd"/>
      <w:r w:rsidRPr="00624973">
        <w:rPr>
          <w:rFonts w:ascii="Times New Roman" w:eastAsia="Times New Roman" w:hAnsi="Times New Roman" w:cs="Times New Roman"/>
          <w:i/>
          <w:iCs/>
          <w:color w:val="000000"/>
          <w:sz w:val="24"/>
          <w:szCs w:val="24"/>
        </w:rPr>
        <w:t xml:space="preserve"> </w:t>
      </w:r>
      <w:proofErr w:type="spellStart"/>
      <w:r w:rsidRPr="00624973">
        <w:rPr>
          <w:rFonts w:ascii="Times New Roman" w:eastAsia="Times New Roman" w:hAnsi="Times New Roman" w:cs="Times New Roman"/>
          <w:i/>
          <w:iCs/>
          <w:color w:val="000000"/>
          <w:sz w:val="24"/>
          <w:szCs w:val="24"/>
        </w:rPr>
        <w:t>Rereongan</w:t>
      </w:r>
      <w:proofErr w:type="spellEnd"/>
      <w:r w:rsidRPr="00624973">
        <w:rPr>
          <w:rFonts w:ascii="Times New Roman" w:eastAsia="Times New Roman" w:hAnsi="Times New Roman" w:cs="Times New Roman"/>
          <w:color w:val="000000"/>
          <w:sz w:val="24"/>
          <w:szCs w:val="24"/>
        </w:rPr>
        <w:t> as a rule directive for the importance of cooperation as ethical behavior. In addition, the inability of students in cooperation is the inability to make judgments which is more accountable, in line with this, it is emphasized that moral education is a process that can help to make students capable of making considerations that are more accountable and more mature towards / relating to others (</w:t>
      </w:r>
      <w:proofErr w:type="spellStart"/>
      <w:r w:rsidRPr="00624973">
        <w:rPr>
          <w:rFonts w:ascii="Times New Roman" w:eastAsia="Times New Roman" w:hAnsi="Times New Roman" w:cs="Times New Roman"/>
          <w:color w:val="000000"/>
          <w:sz w:val="24"/>
          <w:szCs w:val="24"/>
        </w:rPr>
        <w:t>Hakam</w:t>
      </w:r>
      <w:proofErr w:type="spellEnd"/>
      <w:r w:rsidRPr="00624973">
        <w:rPr>
          <w:rFonts w:ascii="Times New Roman" w:eastAsia="Times New Roman" w:hAnsi="Times New Roman" w:cs="Times New Roman"/>
          <w:color w:val="000000"/>
          <w:sz w:val="24"/>
          <w:szCs w:val="24"/>
        </w:rPr>
        <w:t>, 2015). The conditions in the field of students have not been able to </w:t>
      </w:r>
      <w:proofErr w:type="spellStart"/>
      <w:r w:rsidRPr="00624973">
        <w:rPr>
          <w:rFonts w:ascii="Times New Roman" w:eastAsia="Times New Roman" w:hAnsi="Times New Roman" w:cs="Times New Roman"/>
          <w:color w:val="000000"/>
          <w:sz w:val="24"/>
          <w:szCs w:val="24"/>
        </w:rPr>
        <w:t>cooperatewell</w:t>
      </w:r>
      <w:proofErr w:type="spellEnd"/>
      <w:r w:rsidRPr="00624973">
        <w:rPr>
          <w:rFonts w:ascii="Times New Roman" w:eastAsia="Times New Roman" w:hAnsi="Times New Roman" w:cs="Times New Roman"/>
          <w:color w:val="000000"/>
          <w:sz w:val="24"/>
          <w:szCs w:val="24"/>
        </w:rPr>
        <w:t xml:space="preserve">, where they do not have personal awareness to cooperate in working on the task group Kohlberg (1971) states that moral behavior is considered to have moral / character values ​​if the behavior is carried out consciously of its own volition and derived from moral reasoning autonomous with the conclusions of moral reasoning are certain </w:t>
      </w:r>
      <w:r>
        <w:rPr>
          <w:rFonts w:ascii="Times New Roman" w:eastAsia="Times New Roman" w:hAnsi="Times New Roman" w:cs="Times New Roman"/>
          <w:color w:val="000000"/>
          <w:sz w:val="24"/>
          <w:szCs w:val="24"/>
        </w:rPr>
        <w:t>factors that give rise to moral</w:t>
      </w:r>
      <w:r w:rsidRPr="00624973">
        <w:rPr>
          <w:rFonts w:ascii="Times New Roman" w:eastAsia="Times New Roman" w:hAnsi="Times New Roman" w:cs="Times New Roman"/>
          <w:color w:val="000000"/>
          <w:sz w:val="24"/>
          <w:szCs w:val="24"/>
        </w:rPr>
        <w:t xml:space="preserve"> behavior </w:t>
      </w:r>
      <w:proofErr w:type="gramStart"/>
      <w:r w:rsidRPr="00624973">
        <w:rPr>
          <w:rFonts w:ascii="Times New Roman" w:eastAsia="Times New Roman" w:hAnsi="Times New Roman" w:cs="Times New Roman"/>
          <w:color w:val="000000"/>
          <w:sz w:val="24"/>
          <w:szCs w:val="24"/>
        </w:rPr>
        <w:t>( character</w:t>
      </w:r>
      <w:proofErr w:type="gramEnd"/>
      <w:r w:rsidRPr="00624973">
        <w:rPr>
          <w:rFonts w:ascii="Times New Roman" w:eastAsia="Times New Roman" w:hAnsi="Times New Roman" w:cs="Times New Roman"/>
          <w:color w:val="000000"/>
          <w:sz w:val="24"/>
          <w:szCs w:val="24"/>
        </w:rPr>
        <w:t>) .</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Furthermore, the CLBKL-MABL model effectively improves the character of cooperation is the </w:t>
      </w:r>
      <w:proofErr w:type="spellStart"/>
      <w:r w:rsidRPr="00624973">
        <w:rPr>
          <w:rFonts w:ascii="Times New Roman" w:eastAsia="Times New Roman" w:hAnsi="Times New Roman" w:cs="Times New Roman"/>
          <w:color w:val="000000"/>
          <w:sz w:val="24"/>
          <w:szCs w:val="24"/>
        </w:rPr>
        <w:t>Rereongan</w:t>
      </w:r>
      <w:proofErr w:type="spellEnd"/>
      <w:r w:rsidRPr="00624973">
        <w:rPr>
          <w:rFonts w:ascii="Times New Roman" w:eastAsia="Times New Roman" w:hAnsi="Times New Roman" w:cs="Times New Roman"/>
          <w:color w:val="000000"/>
          <w:sz w:val="24"/>
          <w:szCs w:val="24"/>
        </w:rPr>
        <w:t xml:space="preserve"> Entertainment syntax which provides opportunities for students to play a role in pleasant collaboration, namely cooperation as entertainment in the learning process as an internalization of the value of cooperation. This means that the CLBKL-MABL model can examine the process of cultivating moral / character values ​​through collaboration as universal teachings while at the same time exposing the value of collaboration teaches to help them understand, internalize and act in accordance with existing values. In line with the statement (</w:t>
      </w:r>
      <w:proofErr w:type="spellStart"/>
      <w:r w:rsidRPr="00624973">
        <w:rPr>
          <w:rFonts w:ascii="Times New Roman" w:eastAsia="Times New Roman" w:hAnsi="Times New Roman" w:cs="Times New Roman"/>
          <w:color w:val="000000"/>
          <w:sz w:val="24"/>
          <w:szCs w:val="24"/>
        </w:rPr>
        <w:t>Lickona</w:t>
      </w:r>
      <w:proofErr w:type="spellEnd"/>
      <w:r w:rsidRPr="00624973">
        <w:rPr>
          <w:rFonts w:ascii="Times New Roman" w:eastAsia="Times New Roman" w:hAnsi="Times New Roman" w:cs="Times New Roman"/>
          <w:color w:val="000000"/>
          <w:sz w:val="24"/>
          <w:szCs w:val="24"/>
        </w:rPr>
        <w:t xml:space="preserve">, 1992) that the process of planting moral values ​​/ character through education should at least contain 2 main portions that need to be considered, namely: 1) the school should teach universal values ​​in diverse communities, 2) schools not only expose these values ​​to students but also have to help them understand, internalize and act in accordance with existing values. Through proper instruction in carrying out the syntax of the model students will follow the set of behaviors that are determined, According to Pike (2010), these students are instructed, guided with the aim of having a specified set of behaviors. This gives an impression that the character education is sourced from a psychological and philosophical perspective that virtue can be taught and learned through the right educational process (Cooley, 2008). So that students in the future are able to become good citizens, in line with the definition of Character </w:t>
      </w:r>
      <w:proofErr w:type="spellStart"/>
      <w:r w:rsidRPr="00624973">
        <w:rPr>
          <w:rFonts w:ascii="Times New Roman" w:eastAsia="Times New Roman" w:hAnsi="Times New Roman" w:cs="Times New Roman"/>
          <w:color w:val="000000"/>
          <w:sz w:val="24"/>
          <w:szCs w:val="24"/>
        </w:rPr>
        <w:t>Hoge</w:t>
      </w:r>
      <w:proofErr w:type="spellEnd"/>
      <w:r w:rsidRPr="00624973">
        <w:rPr>
          <w:rFonts w:ascii="Times New Roman" w:eastAsia="Times New Roman" w:hAnsi="Times New Roman" w:cs="Times New Roman"/>
          <w:color w:val="000000"/>
          <w:sz w:val="24"/>
          <w:szCs w:val="24"/>
        </w:rPr>
        <w:t xml:space="preserve"> (2002) defines character education as a way to adjust the behavior of students, in order to become good citizens in the future. So that character education is valuable as an engine of social change (Cooley 2008: </w:t>
      </w:r>
      <w:r w:rsidRPr="00624973">
        <w:rPr>
          <w:rFonts w:ascii="Times New Roman" w:eastAsia="Times New Roman" w:hAnsi="Times New Roman" w:cs="Times New Roman"/>
          <w:color w:val="000000"/>
          <w:sz w:val="24"/>
          <w:szCs w:val="24"/>
        </w:rPr>
        <w:lastRenderedPageBreak/>
        <w:t>203). Thus education is able as a tool as an authority, a rule so that all orders are better, in line with the statement of John Wilson saying that education should be seen as a tool for various authorities such as large companies, research institutions / universities, or better yet, a country (as quoted by Hogan, 2006).</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proofErr w:type="gramStart"/>
      <w:r w:rsidRPr="00624973">
        <w:rPr>
          <w:rFonts w:ascii="Times New Roman" w:eastAsia="Times New Roman" w:hAnsi="Times New Roman" w:cs="Times New Roman"/>
          <w:color w:val="000000"/>
          <w:sz w:val="24"/>
          <w:szCs w:val="24"/>
        </w:rPr>
        <w:t>The success of the CLBKL MABL model in improving the character of student collaboration because it has fulfilled the requirements for implementing character education.</w:t>
      </w:r>
      <w:proofErr w:type="gramEnd"/>
      <w:r w:rsidRPr="00624973">
        <w:rPr>
          <w:rFonts w:ascii="Times New Roman" w:eastAsia="Times New Roman" w:hAnsi="Times New Roman" w:cs="Times New Roman"/>
          <w:color w:val="000000"/>
          <w:sz w:val="24"/>
          <w:szCs w:val="24"/>
        </w:rPr>
        <w:t xml:space="preserve"> This is in line with </w:t>
      </w:r>
      <w:proofErr w:type="spellStart"/>
      <w:r w:rsidRPr="00624973">
        <w:rPr>
          <w:rFonts w:ascii="Times New Roman" w:eastAsia="Times New Roman" w:hAnsi="Times New Roman" w:cs="Times New Roman"/>
          <w:color w:val="000000"/>
          <w:sz w:val="24"/>
          <w:szCs w:val="24"/>
        </w:rPr>
        <w:t>Romanowski</w:t>
      </w:r>
      <w:proofErr w:type="spellEnd"/>
      <w:r w:rsidRPr="00624973">
        <w:rPr>
          <w:rFonts w:ascii="Times New Roman" w:eastAsia="Times New Roman" w:hAnsi="Times New Roman" w:cs="Times New Roman"/>
          <w:color w:val="000000"/>
          <w:sz w:val="24"/>
          <w:szCs w:val="24"/>
        </w:rPr>
        <w:t xml:space="preserve"> (2005) suggesting the implementation of character education: (1) teacher involvement in program planning will increase school support and commitment, which in turn increases program effectiveness; (2) with regard to the curriculum, it must be relevant to the lives of students and also challenge them intellectually, emotionally and socially; (3) administration must support and provide sufficient space for teachers to train pedagogies that are flexible on certain character traits; (4) Conducting class discussions can effectively involve students in program programs. Furthermore, through reflection, it will lead to opportunities for in-depth discussion; (5) finally; School responsibility is to develop an environment that strengthens students in knowledge and behavior, so that students also practice good values ​​that they learn from the character of the education program.</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CLBKL-MABL model as a model of character education through school learning in the form of internalizing the value of cooperation between Local </w:t>
      </w:r>
      <w:proofErr w:type="spellStart"/>
      <w:r w:rsidRPr="00624973">
        <w:rPr>
          <w:rFonts w:ascii="Times New Roman" w:eastAsia="Times New Roman" w:hAnsi="Times New Roman" w:cs="Times New Roman"/>
          <w:color w:val="000000"/>
          <w:sz w:val="24"/>
          <w:szCs w:val="24"/>
        </w:rPr>
        <w:t>Baduy</w:t>
      </w:r>
      <w:proofErr w:type="spellEnd"/>
      <w:r w:rsidRPr="00624973">
        <w:rPr>
          <w:rFonts w:ascii="Times New Roman" w:eastAsia="Times New Roman" w:hAnsi="Times New Roman" w:cs="Times New Roman"/>
          <w:color w:val="000000"/>
          <w:sz w:val="24"/>
          <w:szCs w:val="24"/>
        </w:rPr>
        <w:t xml:space="preserve"> Indigenous Community Cooperation in this regard </w:t>
      </w:r>
      <w:proofErr w:type="spellStart"/>
      <w:r w:rsidRPr="00624973">
        <w:rPr>
          <w:rFonts w:ascii="Times New Roman" w:eastAsia="Times New Roman" w:hAnsi="Times New Roman" w:cs="Times New Roman"/>
          <w:color w:val="000000"/>
          <w:sz w:val="24"/>
          <w:szCs w:val="24"/>
        </w:rPr>
        <w:t>Rereongan</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Ngahuma</w:t>
      </w:r>
      <w:proofErr w:type="spellEnd"/>
      <w:r w:rsidRPr="00624973">
        <w:rPr>
          <w:rFonts w:ascii="Times New Roman" w:eastAsia="Times New Roman" w:hAnsi="Times New Roman" w:cs="Times New Roman"/>
          <w:color w:val="000000"/>
          <w:sz w:val="24"/>
          <w:szCs w:val="24"/>
        </w:rPr>
        <w:t xml:space="preserve"> as a clear and planned effort aims to improve the character of student cooperation, so that cooperation becomes a character and identity of cultural values In line with the opinion of </w:t>
      </w:r>
      <w:proofErr w:type="spellStart"/>
      <w:r w:rsidRPr="00624973">
        <w:rPr>
          <w:rFonts w:ascii="Times New Roman" w:eastAsia="Times New Roman" w:hAnsi="Times New Roman" w:cs="Times New Roman"/>
          <w:color w:val="000000"/>
          <w:sz w:val="24"/>
          <w:szCs w:val="24"/>
        </w:rPr>
        <w:t>Sahid</w:t>
      </w:r>
      <w:proofErr w:type="spellEnd"/>
      <w:r w:rsidRPr="00624973">
        <w:rPr>
          <w:rFonts w:ascii="Times New Roman" w:eastAsia="Times New Roman" w:hAnsi="Times New Roman" w:cs="Times New Roman"/>
          <w:color w:val="000000"/>
          <w:sz w:val="24"/>
          <w:szCs w:val="24"/>
        </w:rPr>
        <w:t xml:space="preserve"> Hamid </w:t>
      </w:r>
      <w:proofErr w:type="spellStart"/>
      <w:r w:rsidRPr="00624973">
        <w:rPr>
          <w:rFonts w:ascii="Times New Roman" w:eastAsia="Times New Roman" w:hAnsi="Times New Roman" w:cs="Times New Roman"/>
          <w:color w:val="000000"/>
          <w:sz w:val="24"/>
          <w:szCs w:val="24"/>
        </w:rPr>
        <w:t>Hasan</w:t>
      </w:r>
      <w:proofErr w:type="spellEnd"/>
      <w:r w:rsidRPr="00624973">
        <w:rPr>
          <w:rFonts w:ascii="Times New Roman" w:eastAsia="Times New Roman" w:hAnsi="Times New Roman" w:cs="Times New Roman"/>
          <w:color w:val="000000"/>
          <w:sz w:val="24"/>
          <w:szCs w:val="24"/>
        </w:rPr>
        <w:t xml:space="preserve"> et al, 2010: 7) that character education aims: 1). Develop potential hearts / conscience / affective learners; 2). Developing commendable habits and behaviors of students and in accordance with universal values ​​and cultural traditions; 3). Instill the spirit of leadership and responsibility as the next generation of students; 4). Developing students' ability to be independent, creative and national is 5). Developed in the school as a learning environment that is peaceful, honest, full of creativity and friendship, and high nationalism and full strength.</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CONCLUSION</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Based on the results of research and discussion, conclusions can be summarized as follows:</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a. The CLBKL-MABL model effectively increases the activity of teachers and students in managing learning. There has been an increase in teacher activities that were good at being very </w:t>
      </w:r>
      <w:r w:rsidRPr="00624973">
        <w:rPr>
          <w:rFonts w:ascii="Times New Roman" w:eastAsia="Times New Roman" w:hAnsi="Times New Roman" w:cs="Times New Roman"/>
          <w:color w:val="000000"/>
          <w:sz w:val="24"/>
          <w:szCs w:val="24"/>
        </w:rPr>
        <w:lastRenderedPageBreak/>
        <w:t>good in classroom management and considered appropriate to be used according to material experts and cultural experts with good grades in the CLBKL-MABL model.</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b. The CLBKL-MABL model effectively improves the character of student collaboration. effective increase the character of cooperation between class IV students of SD </w:t>
      </w:r>
      <w:proofErr w:type="spellStart"/>
      <w:r w:rsidRPr="00624973">
        <w:rPr>
          <w:rFonts w:ascii="Times New Roman" w:eastAsia="Times New Roman" w:hAnsi="Times New Roman" w:cs="Times New Roman"/>
          <w:color w:val="000000"/>
          <w:sz w:val="24"/>
          <w:szCs w:val="24"/>
        </w:rPr>
        <w:t>Negeri</w:t>
      </w:r>
      <w:proofErr w:type="spellEnd"/>
      <w:r w:rsidRPr="00624973">
        <w:rPr>
          <w:rFonts w:ascii="Times New Roman" w:eastAsia="Times New Roman" w:hAnsi="Times New Roman" w:cs="Times New Roman"/>
          <w:color w:val="000000"/>
          <w:sz w:val="24"/>
          <w:szCs w:val="24"/>
        </w:rPr>
        <w:t xml:space="preserve"> 3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xml:space="preserve"> and SDN 1 </w:t>
      </w:r>
      <w:proofErr w:type="spellStart"/>
      <w:r w:rsidRPr="00624973">
        <w:rPr>
          <w:rFonts w:ascii="Times New Roman" w:eastAsia="Times New Roman" w:hAnsi="Times New Roman" w:cs="Times New Roman"/>
          <w:color w:val="000000"/>
          <w:sz w:val="24"/>
          <w:szCs w:val="24"/>
        </w:rPr>
        <w:t>Sumurbandung</w:t>
      </w:r>
      <w:proofErr w:type="spellEnd"/>
      <w:r w:rsidRPr="00624973">
        <w:rPr>
          <w:rFonts w:ascii="Times New Roman" w:eastAsia="Times New Roman" w:hAnsi="Times New Roman" w:cs="Times New Roman"/>
          <w:color w:val="000000"/>
          <w:sz w:val="24"/>
          <w:szCs w:val="24"/>
        </w:rPr>
        <w:t xml:space="preserve"> with proof The test statistic results of t test on cooperation characters is 4,521 greater than the t table test which is 1,684</w:t>
      </w:r>
      <w:r w:rsidRPr="00624973">
        <w:t xml:space="preserve"> </w:t>
      </w:r>
      <w:r w:rsidRPr="00624973">
        <w:rPr>
          <w:rFonts w:ascii="Times New Roman" w:eastAsia="Times New Roman" w:hAnsi="Times New Roman" w:cs="Times New Roman"/>
          <w:color w:val="000000"/>
          <w:sz w:val="24"/>
          <w:szCs w:val="24"/>
        </w:rPr>
        <w:t>greater than the t table test that is 1.684 proves that there is a significant difference in the character of cooperation between students who are given the application of the Cooperative L earnings B basis of the model of the wisdom of the people who come out with students who use conventional models.</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c. The advantages that underlie the Cooperative learning model Based on Local Wisdom of the Outer </w:t>
      </w:r>
      <w:proofErr w:type="spellStart"/>
      <w:r w:rsidRPr="00624973">
        <w:rPr>
          <w:rFonts w:ascii="Times New Roman" w:eastAsia="Times New Roman" w:hAnsi="Times New Roman" w:cs="Times New Roman"/>
          <w:color w:val="000000"/>
          <w:sz w:val="24"/>
          <w:szCs w:val="24"/>
        </w:rPr>
        <w:t>Baduy</w:t>
      </w:r>
      <w:proofErr w:type="spellEnd"/>
      <w:r w:rsidRPr="00624973">
        <w:rPr>
          <w:rFonts w:ascii="Times New Roman" w:eastAsia="Times New Roman" w:hAnsi="Times New Roman" w:cs="Times New Roman"/>
          <w:color w:val="000000"/>
          <w:sz w:val="24"/>
          <w:szCs w:val="24"/>
        </w:rPr>
        <w:t xml:space="preserve"> Indigenous People (CLBKL-M ABL) are four principles of restructuring in the form of helping one another in alleviating work, being able to work with responsibility, building groups (hospitality) one to each other to be a united and strong group and good leadership and membership capacity towards leaders.</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d. This development research can be continued on aspects of the development of other characters such as the religious character based on Local Wisdom of the Outer </w:t>
      </w:r>
      <w:proofErr w:type="spellStart"/>
      <w:r w:rsidRPr="00624973">
        <w:rPr>
          <w:rFonts w:ascii="Times New Roman" w:eastAsia="Times New Roman" w:hAnsi="Times New Roman" w:cs="Times New Roman"/>
          <w:color w:val="000000"/>
          <w:sz w:val="24"/>
          <w:szCs w:val="24"/>
        </w:rPr>
        <w:t>Baduy</w:t>
      </w:r>
      <w:proofErr w:type="spellEnd"/>
      <w:r w:rsidRPr="00624973">
        <w:rPr>
          <w:rFonts w:ascii="Times New Roman" w:eastAsia="Times New Roman" w:hAnsi="Times New Roman" w:cs="Times New Roman"/>
          <w:color w:val="000000"/>
          <w:sz w:val="24"/>
          <w:szCs w:val="24"/>
        </w:rPr>
        <w:t xml:space="preserve"> Indigenous People.</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THANK-YOU NOTE</w:t>
      </w:r>
    </w:p>
    <w:p w:rsidR="00624973" w:rsidRDefault="00624973" w:rsidP="00624973">
      <w:pPr>
        <w:spacing w:before="240" w:after="0" w:line="360" w:lineRule="atLeast"/>
        <w:jc w:val="both"/>
        <w:rPr>
          <w:rFonts w:ascii="Times New Roman" w:eastAsia="Times New Roman" w:hAnsi="Times New Roman" w:cs="Times New Roman"/>
          <w:color w:val="000000"/>
          <w:sz w:val="24"/>
          <w:szCs w:val="24"/>
        </w:rPr>
      </w:pPr>
      <w:r w:rsidRPr="00624973">
        <w:rPr>
          <w:rFonts w:ascii="Times New Roman" w:eastAsia="Times New Roman" w:hAnsi="Times New Roman" w:cs="Times New Roman"/>
          <w:color w:val="000000"/>
          <w:sz w:val="24"/>
          <w:szCs w:val="24"/>
        </w:rPr>
        <w:t xml:space="preserve">Thank you the author said the presence of Allah SWT. </w:t>
      </w:r>
      <w:proofErr w:type="gramStart"/>
      <w:r w:rsidRPr="00624973">
        <w:rPr>
          <w:rFonts w:ascii="Times New Roman" w:eastAsia="Times New Roman" w:hAnsi="Times New Roman" w:cs="Times New Roman"/>
          <w:color w:val="000000"/>
          <w:sz w:val="24"/>
          <w:szCs w:val="24"/>
        </w:rPr>
        <w:t>for</w:t>
      </w:r>
      <w:proofErr w:type="gramEnd"/>
      <w:r w:rsidRPr="00624973">
        <w:rPr>
          <w:rFonts w:ascii="Times New Roman" w:eastAsia="Times New Roman" w:hAnsi="Times New Roman" w:cs="Times New Roman"/>
          <w:color w:val="000000"/>
          <w:sz w:val="24"/>
          <w:szCs w:val="24"/>
        </w:rPr>
        <w:t xml:space="preserve"> the completion of this article. Furthermore, the authors would like to thank the Promoter and Co-Promoter Dissertation as the article writing supervisor, the Technical Implementation Unit (UPT) of the Education and Culture Office of </w:t>
      </w:r>
      <w:proofErr w:type="spellStart"/>
      <w:r w:rsidRPr="00624973">
        <w:rPr>
          <w:rFonts w:ascii="Times New Roman" w:eastAsia="Times New Roman" w:hAnsi="Times New Roman" w:cs="Times New Roman"/>
          <w:color w:val="000000"/>
          <w:sz w:val="24"/>
          <w:szCs w:val="24"/>
        </w:rPr>
        <w:t>Cikulur</w:t>
      </w:r>
      <w:proofErr w:type="spellEnd"/>
      <w:r w:rsidRPr="00624973">
        <w:rPr>
          <w:rFonts w:ascii="Times New Roman" w:eastAsia="Times New Roman" w:hAnsi="Times New Roman" w:cs="Times New Roman"/>
          <w:color w:val="000000"/>
          <w:sz w:val="24"/>
          <w:szCs w:val="24"/>
        </w:rPr>
        <w:t xml:space="preserve"> Sub-District who has given research permits, and all educators and education staff and students at SDN 1 </w:t>
      </w:r>
      <w:proofErr w:type="spellStart"/>
      <w:r w:rsidRPr="00624973">
        <w:rPr>
          <w:rFonts w:ascii="Times New Roman" w:eastAsia="Times New Roman" w:hAnsi="Times New Roman" w:cs="Times New Roman"/>
          <w:color w:val="000000"/>
          <w:sz w:val="24"/>
          <w:szCs w:val="24"/>
        </w:rPr>
        <w:t>Sumurbandung</w:t>
      </w:r>
      <w:proofErr w:type="spellEnd"/>
      <w:r w:rsidRPr="00624973">
        <w:rPr>
          <w:rFonts w:ascii="Times New Roman" w:eastAsia="Times New Roman" w:hAnsi="Times New Roman" w:cs="Times New Roman"/>
          <w:color w:val="000000"/>
          <w:sz w:val="24"/>
          <w:szCs w:val="24"/>
        </w:rPr>
        <w:t xml:space="preserve">, SDN 3 </w:t>
      </w:r>
      <w:proofErr w:type="spellStart"/>
      <w:r w:rsidRPr="00624973">
        <w:rPr>
          <w:rFonts w:ascii="Times New Roman" w:eastAsia="Times New Roman" w:hAnsi="Times New Roman" w:cs="Times New Roman"/>
          <w:color w:val="000000"/>
          <w:sz w:val="24"/>
          <w:szCs w:val="24"/>
        </w:rPr>
        <w:t>Sukadaya</w:t>
      </w:r>
      <w:proofErr w:type="spellEnd"/>
      <w:r w:rsidRPr="00624973">
        <w:rPr>
          <w:rFonts w:ascii="Times New Roman" w:eastAsia="Times New Roman" w:hAnsi="Times New Roman" w:cs="Times New Roman"/>
          <w:color w:val="000000"/>
          <w:sz w:val="24"/>
          <w:szCs w:val="24"/>
        </w:rPr>
        <w:t xml:space="preserve"> as the location and subject of this research.</w:t>
      </w:r>
    </w:p>
    <w:p w:rsidR="00624973" w:rsidRPr="00624973" w:rsidRDefault="00624973" w:rsidP="00624973">
      <w:pPr>
        <w:spacing w:before="240" w:after="0" w:line="360" w:lineRule="atLeast"/>
        <w:jc w:val="both"/>
        <w:rPr>
          <w:rFonts w:ascii="Times New Roman" w:eastAsia="Times New Roman" w:hAnsi="Times New Roman" w:cs="Times New Roman"/>
          <w:color w:val="000000"/>
          <w:sz w:val="24"/>
          <w:szCs w:val="24"/>
        </w:rPr>
      </w:pPr>
    </w:p>
    <w:p w:rsidR="00624973" w:rsidRPr="00624973" w:rsidRDefault="00624973" w:rsidP="00624973">
      <w:pPr>
        <w:spacing w:line="253"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REFERENCE</w:t>
      </w:r>
    </w:p>
    <w:p w:rsidR="00624973" w:rsidRPr="00624973" w:rsidRDefault="00624973" w:rsidP="00624973">
      <w:pPr>
        <w:spacing w:line="253" w:lineRule="atLeast"/>
        <w:rPr>
          <w:rFonts w:ascii="Times New Roman" w:eastAsia="Times New Roman" w:hAnsi="Times New Roman" w:cs="Times New Roman"/>
          <w:color w:val="000000"/>
        </w:rPr>
      </w:pPr>
      <w:r w:rsidRPr="00624973">
        <w:rPr>
          <w:rFonts w:ascii="Calibri" w:eastAsia="Times New Roman" w:hAnsi="Calibri" w:cs="Times New Roman"/>
          <w:color w:val="000000"/>
        </w:rPr>
        <w:t> </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gramStart"/>
      <w:r w:rsidRPr="00624973">
        <w:rPr>
          <w:rFonts w:ascii="Times New Roman" w:eastAsia="Times New Roman" w:hAnsi="Times New Roman" w:cs="Times New Roman"/>
          <w:color w:val="000000"/>
          <w:sz w:val="24"/>
          <w:szCs w:val="24"/>
        </w:rPr>
        <w:t>C</w:t>
      </w:r>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4"/>
          <w:szCs w:val="24"/>
        </w:rPr>
        <w:t>ooley</w:t>
      </w:r>
      <w:proofErr w:type="spellEnd"/>
      <w:r w:rsidRPr="00624973">
        <w:rPr>
          <w:rFonts w:ascii="Times New Roman" w:eastAsia="Times New Roman" w:hAnsi="Times New Roman" w:cs="Times New Roman"/>
          <w:color w:val="000000"/>
          <w:sz w:val="24"/>
          <w:szCs w:val="24"/>
        </w:rPr>
        <w:t>, A. (2008).</w:t>
      </w:r>
      <w:proofErr w:type="gramEnd"/>
      <w:r w:rsidRPr="00624973">
        <w:rPr>
          <w:rFonts w:ascii="Times New Roman" w:eastAsia="Times New Roman" w:hAnsi="Times New Roman" w:cs="Times New Roman"/>
          <w:color w:val="000000"/>
          <w:sz w:val="24"/>
          <w:szCs w:val="24"/>
        </w:rPr>
        <w:t xml:space="preserve"> Legislating character: moral education in North Carolina's public schools. Educational Studies, 43(3), 188-205. </w:t>
      </w:r>
      <w:proofErr w:type="gramStart"/>
      <w:r w:rsidRPr="00624973">
        <w:rPr>
          <w:rFonts w:ascii="Times New Roman" w:eastAsia="Times New Roman" w:hAnsi="Times New Roman" w:cs="Times New Roman"/>
          <w:color w:val="000000"/>
          <w:sz w:val="24"/>
          <w:szCs w:val="24"/>
        </w:rPr>
        <w:t>doi:</w:t>
      </w:r>
      <w:proofErr w:type="gramEnd"/>
      <w:r w:rsidRPr="00624973">
        <w:rPr>
          <w:rFonts w:ascii="Times New Roman" w:eastAsia="Times New Roman" w:hAnsi="Times New Roman" w:cs="Times New Roman"/>
          <w:color w:val="000000"/>
          <w:sz w:val="24"/>
          <w:szCs w:val="24"/>
        </w:rPr>
        <w:t>10.1080/00131940802117563</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spellStart"/>
      <w:r w:rsidRPr="00624973">
        <w:rPr>
          <w:rFonts w:ascii="Times New Roman" w:eastAsia="Times New Roman" w:hAnsi="Times New Roman" w:cs="Times New Roman"/>
          <w:color w:val="000000"/>
          <w:sz w:val="24"/>
          <w:szCs w:val="24"/>
        </w:rPr>
        <w:lastRenderedPageBreak/>
        <w:t>Hasan</w:t>
      </w:r>
      <w:proofErr w:type="spellEnd"/>
      <w:r w:rsidRPr="00624973">
        <w:rPr>
          <w:rFonts w:ascii="Times New Roman" w:eastAsia="Times New Roman" w:hAnsi="Times New Roman" w:cs="Times New Roman"/>
          <w:color w:val="000000"/>
          <w:sz w:val="24"/>
          <w:szCs w:val="24"/>
        </w:rPr>
        <w:t>,</w:t>
      </w:r>
      <w:r w:rsidRPr="00624973">
        <w:rPr>
          <w:rFonts w:ascii="Times New Roman" w:eastAsia="Times New Roman" w:hAnsi="Times New Roman" w:cs="Times New Roman"/>
          <w:color w:val="000000"/>
          <w:sz w:val="27"/>
          <w:szCs w:val="27"/>
        </w:rPr>
        <w:t> </w:t>
      </w:r>
      <w:proofErr w:type="gramStart"/>
      <w:r w:rsidRPr="00624973">
        <w:rPr>
          <w:rFonts w:ascii="Times New Roman" w:eastAsia="Times New Roman" w:hAnsi="Times New Roman" w:cs="Times New Roman"/>
          <w:color w:val="000000"/>
          <w:sz w:val="24"/>
          <w:szCs w:val="24"/>
        </w:rPr>
        <w:t>Hamid.,</w:t>
      </w:r>
      <w:proofErr w:type="gramEnd"/>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 xml:space="preserve">S., (2010). </w:t>
      </w:r>
      <w:proofErr w:type="spellStart"/>
      <w:r w:rsidRPr="00624973">
        <w:rPr>
          <w:rFonts w:ascii="Times New Roman" w:eastAsia="Times New Roman" w:hAnsi="Times New Roman" w:cs="Times New Roman"/>
          <w:color w:val="000000"/>
          <w:sz w:val="24"/>
          <w:szCs w:val="24"/>
        </w:rPr>
        <w:t>Problematika</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Pendidikan</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Sejarah</w:t>
      </w:r>
      <w:proofErr w:type="spellEnd"/>
      <w:r w:rsidRPr="00624973">
        <w:rPr>
          <w:rFonts w:ascii="Times New Roman" w:eastAsia="Times New Roman" w:hAnsi="Times New Roman" w:cs="Times New Roman"/>
          <w:color w:val="000000"/>
          <w:sz w:val="24"/>
          <w:szCs w:val="24"/>
        </w:rPr>
        <w:t>.</w:t>
      </w:r>
      <w:r w:rsidRPr="00624973">
        <w:rPr>
          <w:rFonts w:ascii="Times New Roman" w:eastAsia="Times New Roman" w:hAnsi="Times New Roman" w:cs="Times New Roman"/>
          <w:color w:val="000000"/>
          <w:sz w:val="27"/>
          <w:szCs w:val="27"/>
        </w:rPr>
        <w:t> </w:t>
      </w:r>
      <w:proofErr w:type="gramStart"/>
      <w:r w:rsidRPr="00624973">
        <w:rPr>
          <w:rFonts w:ascii="Times New Roman" w:eastAsia="Times New Roman" w:hAnsi="Times New Roman" w:cs="Times New Roman"/>
          <w:color w:val="000000"/>
          <w:sz w:val="24"/>
          <w:szCs w:val="24"/>
        </w:rPr>
        <w:t>Bandung :</w:t>
      </w:r>
      <w:proofErr w:type="gramEnd"/>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4"/>
          <w:szCs w:val="24"/>
        </w:rPr>
        <w:t>Jurusan</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Pendidikan</w:t>
      </w:r>
      <w:proofErr w:type="spellEnd"/>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4"/>
          <w:szCs w:val="24"/>
        </w:rPr>
        <w:t>Sejarah</w:t>
      </w:r>
      <w:proofErr w:type="spellEnd"/>
      <w:r w:rsidRPr="00624973">
        <w:rPr>
          <w:rFonts w:ascii="Times New Roman" w:eastAsia="Times New Roman" w:hAnsi="Times New Roman" w:cs="Times New Roman"/>
          <w:color w:val="000000"/>
          <w:sz w:val="24"/>
          <w:szCs w:val="24"/>
        </w:rPr>
        <w:t xml:space="preserve"> : FPIPS-UPI.</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xml:space="preserve">Hogan, P. (2006). Education as a discipline of thought and action: A memorial to John Wilson. Oxford Review of Education, 32(2), 253-264. </w:t>
      </w:r>
      <w:proofErr w:type="gramStart"/>
      <w:r w:rsidRPr="00624973">
        <w:rPr>
          <w:rFonts w:ascii="Times New Roman" w:eastAsia="Times New Roman" w:hAnsi="Times New Roman" w:cs="Times New Roman"/>
          <w:color w:val="000000"/>
          <w:sz w:val="24"/>
          <w:szCs w:val="24"/>
        </w:rPr>
        <w:t>doi:</w:t>
      </w:r>
      <w:proofErr w:type="gramEnd"/>
      <w:r w:rsidRPr="00624973">
        <w:rPr>
          <w:rFonts w:ascii="Times New Roman" w:eastAsia="Times New Roman" w:hAnsi="Times New Roman" w:cs="Times New Roman"/>
          <w:color w:val="000000"/>
          <w:sz w:val="24"/>
          <w:szCs w:val="24"/>
        </w:rPr>
        <w:t>10.1080/03054980600645420</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r w:rsidRPr="00624973">
        <w:rPr>
          <w:rFonts w:ascii="ff1" w:eastAsia="Times New Roman" w:hAnsi="ff1" w:cs="Times New Roman"/>
          <w:color w:val="000000"/>
          <w:sz w:val="24"/>
          <w:szCs w:val="24"/>
        </w:rPr>
        <w:t xml:space="preserve">Kohlberg, L. (1971). From is to ought. </w:t>
      </w:r>
      <w:proofErr w:type="gramStart"/>
      <w:r w:rsidRPr="00624973">
        <w:rPr>
          <w:rFonts w:ascii="ff1" w:eastAsia="Times New Roman" w:hAnsi="ff1" w:cs="Times New Roman"/>
          <w:color w:val="000000"/>
          <w:sz w:val="24"/>
          <w:szCs w:val="24"/>
        </w:rPr>
        <w:t xml:space="preserve">In T. </w:t>
      </w:r>
      <w:proofErr w:type="spellStart"/>
      <w:r w:rsidRPr="00624973">
        <w:rPr>
          <w:rFonts w:ascii="ff1" w:eastAsia="Times New Roman" w:hAnsi="ff1" w:cs="Times New Roman"/>
          <w:color w:val="000000"/>
          <w:sz w:val="24"/>
          <w:szCs w:val="24"/>
        </w:rPr>
        <w:t>Mischel</w:t>
      </w:r>
      <w:proofErr w:type="spellEnd"/>
      <w:r w:rsidRPr="00624973">
        <w:rPr>
          <w:rFonts w:ascii="ff1" w:eastAsia="Times New Roman" w:hAnsi="ff1" w:cs="Times New Roman"/>
          <w:color w:val="000000"/>
          <w:sz w:val="24"/>
          <w:szCs w:val="24"/>
        </w:rPr>
        <w:t xml:space="preserve"> (Ed.)</w:t>
      </w:r>
      <w:r w:rsidRPr="00624973">
        <w:rPr>
          <w:rFonts w:ascii="Times New Roman" w:eastAsia="Times New Roman" w:hAnsi="Times New Roman" w:cs="Times New Roman"/>
          <w:color w:val="000000"/>
          <w:sz w:val="27"/>
          <w:szCs w:val="27"/>
        </w:rPr>
        <w:t> </w:t>
      </w:r>
      <w:r w:rsidRPr="00624973">
        <w:rPr>
          <w:rFonts w:ascii="ff4" w:eastAsia="Times New Roman" w:hAnsi="ff4" w:cs="Times New Roman"/>
          <w:color w:val="000000"/>
          <w:sz w:val="24"/>
          <w:szCs w:val="24"/>
        </w:rPr>
        <w:t>Cognitive development and Epistemology</w:t>
      </w:r>
      <w:r w:rsidRPr="00624973">
        <w:rPr>
          <w:rFonts w:ascii="Times New Roman" w:eastAsia="Times New Roman" w:hAnsi="Times New Roman" w:cs="Times New Roman"/>
          <w:color w:val="000000"/>
          <w:sz w:val="27"/>
          <w:szCs w:val="27"/>
        </w:rPr>
        <w:t> </w:t>
      </w:r>
      <w:r w:rsidRPr="00624973">
        <w:rPr>
          <w:rFonts w:ascii="ff1" w:eastAsia="Times New Roman" w:hAnsi="ff1" w:cs="Times New Roman"/>
          <w:color w:val="000000"/>
          <w:sz w:val="24"/>
          <w:szCs w:val="24"/>
        </w:rPr>
        <w:t>(pp. 151-235).</w:t>
      </w:r>
      <w:proofErr w:type="gramEnd"/>
      <w:r w:rsidRPr="00624973">
        <w:rPr>
          <w:rFonts w:ascii="ff1" w:eastAsia="Times New Roman" w:hAnsi="ff1" w:cs="Times New Roman"/>
          <w:color w:val="000000"/>
          <w:sz w:val="24"/>
          <w:szCs w:val="24"/>
        </w:rPr>
        <w:t xml:space="preserve"> New York, NY: Academic Press</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spellStart"/>
      <w:proofErr w:type="gramStart"/>
      <w:r w:rsidRPr="00624973">
        <w:rPr>
          <w:rFonts w:ascii="Times New Roman" w:eastAsia="Times New Roman" w:hAnsi="Times New Roman" w:cs="Times New Roman"/>
          <w:color w:val="000000"/>
          <w:sz w:val="24"/>
          <w:szCs w:val="24"/>
        </w:rPr>
        <w:t>Lickona</w:t>
      </w:r>
      <w:proofErr w:type="spellEnd"/>
      <w:r w:rsidRPr="00624973">
        <w:rPr>
          <w:rFonts w:ascii="Times New Roman" w:eastAsia="Times New Roman" w:hAnsi="Times New Roman" w:cs="Times New Roman"/>
          <w:color w:val="000000"/>
          <w:sz w:val="24"/>
          <w:szCs w:val="24"/>
        </w:rPr>
        <w:t>, T. (1991).</w:t>
      </w:r>
      <w:proofErr w:type="gramEnd"/>
      <w:r w:rsidRPr="00624973">
        <w:rPr>
          <w:rFonts w:ascii="Times New Roman" w:eastAsia="Times New Roman" w:hAnsi="Times New Roman" w:cs="Times New Roman"/>
          <w:color w:val="000000"/>
          <w:sz w:val="24"/>
          <w:szCs w:val="24"/>
        </w:rPr>
        <w:t xml:space="preserve"> </w:t>
      </w:r>
      <w:proofErr w:type="gramStart"/>
      <w:r w:rsidRPr="00624973">
        <w:rPr>
          <w:rFonts w:ascii="Times New Roman" w:eastAsia="Times New Roman" w:hAnsi="Times New Roman" w:cs="Times New Roman"/>
          <w:color w:val="000000"/>
          <w:sz w:val="24"/>
          <w:szCs w:val="24"/>
        </w:rPr>
        <w:t>Educating for Character: How Our School Can Do Teach Respect and Responsibility.</w:t>
      </w:r>
      <w:proofErr w:type="gramEnd"/>
      <w:r w:rsidRPr="00624973">
        <w:rPr>
          <w:rFonts w:ascii="Times New Roman" w:eastAsia="Times New Roman" w:hAnsi="Times New Roman" w:cs="Times New Roman"/>
          <w:color w:val="000000"/>
          <w:sz w:val="24"/>
          <w:szCs w:val="24"/>
        </w:rPr>
        <w:t xml:space="preserve"> New York: </w:t>
      </w:r>
      <w:proofErr w:type="spellStart"/>
      <w:r w:rsidRPr="00624973">
        <w:rPr>
          <w:rFonts w:ascii="Times New Roman" w:eastAsia="Times New Roman" w:hAnsi="Times New Roman" w:cs="Times New Roman"/>
          <w:color w:val="000000"/>
          <w:sz w:val="24"/>
          <w:szCs w:val="24"/>
        </w:rPr>
        <w:t>Brantam</w:t>
      </w:r>
      <w:proofErr w:type="spellEnd"/>
      <w:r w:rsidRPr="00624973">
        <w:rPr>
          <w:rFonts w:ascii="Times New Roman" w:eastAsia="Times New Roman" w:hAnsi="Times New Roman" w:cs="Times New Roman"/>
          <w:color w:val="000000"/>
          <w:sz w:val="24"/>
          <w:szCs w:val="24"/>
        </w:rPr>
        <w:t xml:space="preserve"> Book.</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Lie, Anita.</w:t>
      </w:r>
      <w:r w:rsidRPr="00624973">
        <w:rPr>
          <w:rFonts w:ascii="Times New Roman" w:eastAsia="Times New Roman" w:hAnsi="Times New Roman" w:cs="Times New Roman"/>
          <w:color w:val="000000"/>
          <w:sz w:val="27"/>
          <w:szCs w:val="27"/>
        </w:rPr>
        <w:t> </w:t>
      </w:r>
      <w:proofErr w:type="gramStart"/>
      <w:r w:rsidRPr="00624973">
        <w:rPr>
          <w:rFonts w:ascii="Times New Roman" w:eastAsia="Times New Roman" w:hAnsi="Times New Roman" w:cs="Times New Roman"/>
          <w:color w:val="000000"/>
          <w:sz w:val="24"/>
          <w:szCs w:val="24"/>
        </w:rPr>
        <w:t>(2007).</w:t>
      </w:r>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4"/>
          <w:szCs w:val="24"/>
        </w:rPr>
        <w:t>Kooperatif</w:t>
      </w:r>
      <w:proofErr w:type="spellEnd"/>
      <w:r w:rsidRPr="00624973">
        <w:rPr>
          <w:rFonts w:ascii="Times New Roman" w:eastAsia="Times New Roman" w:hAnsi="Times New Roman" w:cs="Times New Roman"/>
          <w:color w:val="000000"/>
          <w:sz w:val="24"/>
          <w:szCs w:val="24"/>
        </w:rPr>
        <w:t xml:space="preserve"> Learning (</w:t>
      </w:r>
      <w:proofErr w:type="spellStart"/>
      <w:r w:rsidRPr="00624973">
        <w:rPr>
          <w:rFonts w:ascii="Times New Roman" w:eastAsia="Times New Roman" w:hAnsi="Times New Roman" w:cs="Times New Roman"/>
          <w:color w:val="000000"/>
          <w:sz w:val="24"/>
          <w:szCs w:val="24"/>
        </w:rPr>
        <w:t>Mempraktikkan</w:t>
      </w:r>
      <w:proofErr w:type="spellEnd"/>
      <w:r w:rsidRPr="00624973">
        <w:rPr>
          <w:rFonts w:ascii="Times New Roman" w:eastAsia="Times New Roman" w:hAnsi="Times New Roman" w:cs="Times New Roman"/>
          <w:color w:val="000000"/>
          <w:sz w:val="24"/>
          <w:szCs w:val="24"/>
        </w:rPr>
        <w:t xml:space="preserve"> Cooperative Learning di </w:t>
      </w:r>
      <w:proofErr w:type="spellStart"/>
      <w:r w:rsidRPr="00624973">
        <w:rPr>
          <w:rFonts w:ascii="Times New Roman" w:eastAsia="Times New Roman" w:hAnsi="Times New Roman" w:cs="Times New Roman"/>
          <w:color w:val="000000"/>
          <w:sz w:val="24"/>
          <w:szCs w:val="24"/>
        </w:rPr>
        <w:t>Ruang-ruang</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Kelas</w:t>
      </w:r>
      <w:proofErr w:type="spellEnd"/>
      <w:r w:rsidRPr="00624973">
        <w:rPr>
          <w:rFonts w:ascii="Times New Roman" w:eastAsia="Times New Roman" w:hAnsi="Times New Roman" w:cs="Times New Roman"/>
          <w:color w:val="000000"/>
          <w:sz w:val="24"/>
          <w:szCs w:val="24"/>
        </w:rPr>
        <w:t>).</w:t>
      </w:r>
      <w:proofErr w:type="gramEnd"/>
      <w:r w:rsidRPr="00624973">
        <w:rPr>
          <w:rFonts w:ascii="Times New Roman" w:eastAsia="Times New Roman" w:hAnsi="Times New Roman" w:cs="Times New Roman"/>
          <w:color w:val="000000"/>
          <w:sz w:val="24"/>
          <w:szCs w:val="24"/>
        </w:rPr>
        <w:t xml:space="preserve"> Jakarta: </w:t>
      </w:r>
      <w:proofErr w:type="spellStart"/>
      <w:r w:rsidRPr="00624973">
        <w:rPr>
          <w:rFonts w:ascii="Times New Roman" w:eastAsia="Times New Roman" w:hAnsi="Times New Roman" w:cs="Times New Roman"/>
          <w:color w:val="000000"/>
          <w:sz w:val="24"/>
          <w:szCs w:val="24"/>
        </w:rPr>
        <w:t>Grasindo.</w:t>
      </w:r>
      <w:proofErr w:type="spellEnd"/>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xml:space="preserve">Pike, MA (2010). Christianity and Character Education: Faith in Core Values. Journal of Beliefs and Values: Studies in Religion </w:t>
      </w:r>
      <w:proofErr w:type="spellStart"/>
      <w:r w:rsidRPr="00624973">
        <w:rPr>
          <w:rFonts w:ascii="Times New Roman" w:eastAsia="Times New Roman" w:hAnsi="Times New Roman" w:cs="Times New Roman"/>
          <w:color w:val="000000"/>
          <w:sz w:val="24"/>
          <w:szCs w:val="24"/>
        </w:rPr>
        <w:t>Educati</w:t>
      </w:r>
      <w:proofErr w:type="spellEnd"/>
      <w:r w:rsidRPr="00624973">
        <w:rPr>
          <w:rFonts w:ascii="Times New Roman" w:eastAsia="Times New Roman" w:hAnsi="Times New Roman" w:cs="Times New Roman"/>
          <w:color w:val="000000"/>
          <w:sz w:val="27"/>
          <w:szCs w:val="27"/>
        </w:rPr>
        <w:t> </w:t>
      </w:r>
      <w:proofErr w:type="gramStart"/>
      <w:r w:rsidRPr="00624973">
        <w:rPr>
          <w:rFonts w:ascii="Times New Roman" w:eastAsia="Times New Roman" w:hAnsi="Times New Roman" w:cs="Times New Roman"/>
          <w:color w:val="000000"/>
          <w:sz w:val="24"/>
          <w:szCs w:val="24"/>
        </w:rPr>
        <w:t>on</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w:t>
      </w:r>
      <w:proofErr w:type="gramEnd"/>
      <w:r w:rsidRPr="00624973">
        <w:rPr>
          <w:rFonts w:ascii="Times New Roman" w:eastAsia="Times New Roman" w:hAnsi="Times New Roman" w:cs="Times New Roman"/>
          <w:color w:val="000000"/>
          <w:sz w:val="24"/>
          <w:szCs w:val="24"/>
        </w:rPr>
        <w:t xml:space="preserve"> 31 (3): 311-312.</w:t>
      </w:r>
      <w:r w:rsidRPr="00624973">
        <w:rPr>
          <w:rFonts w:ascii="Times New Roman" w:eastAsia="Times New Roman" w:hAnsi="Times New Roman" w:cs="Times New Roman"/>
          <w:color w:val="000000"/>
          <w:sz w:val="27"/>
          <w:szCs w:val="27"/>
        </w:rPr>
        <w:t> </w:t>
      </w:r>
      <w:hyperlink r:id="rId11" w:history="1">
        <w:r w:rsidRPr="00624973">
          <w:rPr>
            <w:rFonts w:ascii="Times New Roman" w:eastAsia="Times New Roman" w:hAnsi="Times New Roman" w:cs="Times New Roman"/>
            <w:color w:val="000000"/>
            <w:sz w:val="24"/>
            <w:szCs w:val="24"/>
            <w:u w:val="single"/>
          </w:rPr>
          <w:t>doi.org/10.1080/13617672.2010.521008</w:t>
        </w:r>
      </w:hyperlink>
      <w:r>
        <w:rPr>
          <w:rFonts w:ascii="Times New Roman" w:eastAsia="Times New Roman" w:hAnsi="Times New Roman" w:cs="Times New Roman"/>
          <w:color w:val="000000"/>
          <w:sz w:val="27"/>
          <w:szCs w:val="27"/>
        </w:rPr>
        <w:t>.</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spellStart"/>
      <w:proofErr w:type="gramStart"/>
      <w:r w:rsidRPr="00624973">
        <w:rPr>
          <w:rFonts w:ascii="Times New Roman" w:eastAsia="Times New Roman" w:hAnsi="Times New Roman" w:cs="Times New Roman"/>
          <w:color w:val="000000"/>
          <w:sz w:val="24"/>
          <w:szCs w:val="24"/>
        </w:rPr>
        <w:t>Purwanto</w:t>
      </w:r>
      <w:proofErr w:type="spellEnd"/>
      <w:r w:rsidRPr="00624973">
        <w:rPr>
          <w:rFonts w:ascii="Times New Roman" w:eastAsia="Times New Roman" w:hAnsi="Times New Roman" w:cs="Times New Roman"/>
          <w:color w:val="000000"/>
          <w:sz w:val="24"/>
          <w:szCs w:val="24"/>
        </w:rPr>
        <w:t>.</w:t>
      </w:r>
      <w:proofErr w:type="gramEnd"/>
      <w:r w:rsidRPr="00624973">
        <w:rPr>
          <w:rFonts w:ascii="Times New Roman" w:eastAsia="Times New Roman" w:hAnsi="Times New Roman" w:cs="Times New Roman"/>
          <w:color w:val="000000"/>
          <w:sz w:val="27"/>
          <w:szCs w:val="27"/>
        </w:rPr>
        <w:t> </w:t>
      </w:r>
      <w:proofErr w:type="gramStart"/>
      <w:r w:rsidRPr="00624973">
        <w:rPr>
          <w:rFonts w:ascii="Times New Roman" w:eastAsia="Times New Roman" w:hAnsi="Times New Roman" w:cs="Times New Roman"/>
          <w:color w:val="000000"/>
          <w:sz w:val="24"/>
          <w:szCs w:val="24"/>
        </w:rPr>
        <w:t>(2012).</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 xml:space="preserve">Metodologi </w:t>
      </w:r>
      <w:proofErr w:type="spellStart"/>
      <w:r w:rsidRPr="00624973">
        <w:rPr>
          <w:rFonts w:ascii="Times New Roman" w:eastAsia="Times New Roman" w:hAnsi="Times New Roman" w:cs="Times New Roman"/>
          <w:color w:val="000000"/>
          <w:sz w:val="24"/>
          <w:szCs w:val="24"/>
        </w:rPr>
        <w:t>Penelitian</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Kuantitatif</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untuk</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Psikologi</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dan</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Pendidikan</w:t>
      </w:r>
      <w:proofErr w:type="spellEnd"/>
      <w:r w:rsidRPr="00624973">
        <w:rPr>
          <w:rFonts w:ascii="Times New Roman" w:eastAsia="Times New Roman" w:hAnsi="Times New Roman" w:cs="Times New Roman"/>
          <w:color w:val="000000"/>
          <w:sz w:val="24"/>
          <w:szCs w:val="24"/>
        </w:rPr>
        <w:t>.</w:t>
      </w:r>
      <w:proofErr w:type="gramEnd"/>
      <w:r w:rsidRPr="00624973">
        <w:rPr>
          <w:rFonts w:ascii="Times New Roman" w:eastAsia="Times New Roman" w:hAnsi="Times New Roman" w:cs="Times New Roman"/>
          <w:color w:val="000000"/>
          <w:sz w:val="27"/>
          <w:szCs w:val="27"/>
        </w:rPr>
        <w:t> </w:t>
      </w:r>
      <w:proofErr w:type="gramStart"/>
      <w:r w:rsidRPr="00624973">
        <w:rPr>
          <w:rFonts w:ascii="Times New Roman" w:eastAsia="Times New Roman" w:hAnsi="Times New Roman" w:cs="Times New Roman"/>
          <w:color w:val="000000"/>
          <w:sz w:val="24"/>
          <w:szCs w:val="24"/>
        </w:rPr>
        <w:t>Yogyakarta :</w:t>
      </w:r>
      <w:proofErr w:type="gramEnd"/>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4"/>
          <w:szCs w:val="24"/>
        </w:rPr>
        <w:t>Pustaka</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Pelajar</w:t>
      </w:r>
      <w:proofErr w:type="spellEnd"/>
      <w:r w:rsidRPr="00624973">
        <w:rPr>
          <w:rFonts w:ascii="Times New Roman" w:eastAsia="Times New Roman" w:hAnsi="Times New Roman" w:cs="Times New Roman"/>
          <w:color w:val="000000"/>
          <w:sz w:val="24"/>
          <w:szCs w:val="24"/>
        </w:rPr>
        <w:t xml:space="preserve"> Offset</w:t>
      </w:r>
      <w:r w:rsidRPr="00624973">
        <w:rPr>
          <w:rFonts w:ascii="Times New Roman" w:eastAsia="Times New Roman" w:hAnsi="Times New Roman" w:cs="Times New Roman"/>
          <w:color w:val="000000"/>
          <w:sz w:val="27"/>
          <w:szCs w:val="27"/>
        </w:rPr>
        <w:t> </w:t>
      </w:r>
      <w:r w:rsidRPr="00624973">
        <w:rPr>
          <w:rFonts w:ascii="Calibri" w:eastAsia="Times New Roman" w:hAnsi="Calibri" w:cs="Times New Roman"/>
          <w:color w:val="000000"/>
        </w:rPr>
        <w:t>.</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spellStart"/>
      <w:r w:rsidRPr="00624973">
        <w:rPr>
          <w:rFonts w:ascii="Times New Roman" w:eastAsia="Times New Roman" w:hAnsi="Times New Roman" w:cs="Times New Roman"/>
          <w:color w:val="333333"/>
          <w:sz w:val="24"/>
          <w:szCs w:val="24"/>
          <w:shd w:val="clear" w:color="auto" w:fill="FFFFFF"/>
        </w:rPr>
        <w:t>Romanowski</w:t>
      </w:r>
      <w:proofErr w:type="spellEnd"/>
      <w:r w:rsidRPr="00624973">
        <w:rPr>
          <w:rFonts w:ascii="Times New Roman" w:eastAsia="Times New Roman" w:hAnsi="Times New Roman" w:cs="Times New Roman"/>
          <w:color w:val="333333"/>
          <w:sz w:val="24"/>
          <w:szCs w:val="24"/>
          <w:shd w:val="clear" w:color="auto" w:fill="FFFFFF"/>
        </w:rPr>
        <w:t>, MH (2005). Through the eyes of teachers: High school teachers' experiences with character education. American Secondary Education, 34(1), 6-23.</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gramStart"/>
      <w:r w:rsidRPr="00624973">
        <w:rPr>
          <w:rFonts w:ascii="Times New Roman" w:eastAsia="Times New Roman" w:hAnsi="Times New Roman" w:cs="Times New Roman"/>
          <w:color w:val="000000"/>
          <w:sz w:val="24"/>
          <w:szCs w:val="24"/>
        </w:rPr>
        <w:t>S</w:t>
      </w:r>
      <w:r w:rsidRPr="00624973">
        <w:rPr>
          <w:rFonts w:ascii="Times New Roman" w:eastAsia="Times New Roman" w:hAnsi="Times New Roman" w:cs="Times New Roman"/>
          <w:color w:val="000000"/>
          <w:sz w:val="27"/>
          <w:szCs w:val="27"/>
        </w:rPr>
        <w:t> </w:t>
      </w:r>
      <w:proofErr w:type="spellStart"/>
      <w:r w:rsidRPr="00624973">
        <w:rPr>
          <w:rFonts w:ascii="Times New Roman" w:eastAsia="Times New Roman" w:hAnsi="Times New Roman" w:cs="Times New Roman"/>
          <w:color w:val="000000"/>
          <w:sz w:val="24"/>
          <w:szCs w:val="24"/>
        </w:rPr>
        <w:t>kaggs</w:t>
      </w:r>
      <w:proofErr w:type="spellEnd"/>
      <w:r w:rsidRPr="00624973">
        <w:rPr>
          <w:rFonts w:ascii="Times New Roman" w:eastAsia="Times New Roman" w:hAnsi="Times New Roman" w:cs="Times New Roman"/>
          <w:color w:val="000000"/>
          <w:sz w:val="24"/>
          <w:szCs w:val="24"/>
        </w:rPr>
        <w:t xml:space="preserve">, Gary, </w:t>
      </w:r>
      <w:proofErr w:type="spellStart"/>
      <w:r w:rsidRPr="00624973">
        <w:rPr>
          <w:rFonts w:ascii="Times New Roman" w:eastAsia="Times New Roman" w:hAnsi="Times New Roman" w:cs="Times New Roman"/>
          <w:color w:val="000000"/>
          <w:sz w:val="24"/>
          <w:szCs w:val="24"/>
        </w:rPr>
        <w:t>Bodenhorn</w:t>
      </w:r>
      <w:proofErr w:type="spellEnd"/>
      <w:r w:rsidRPr="00624973">
        <w:rPr>
          <w:rFonts w:ascii="Times New Roman" w:eastAsia="Times New Roman" w:hAnsi="Times New Roman" w:cs="Times New Roman"/>
          <w:color w:val="000000"/>
          <w:sz w:val="24"/>
          <w:szCs w:val="24"/>
        </w:rPr>
        <w:t>, N. (2006).</w:t>
      </w:r>
      <w:proofErr w:type="gramEnd"/>
      <w:r w:rsidRPr="00624973">
        <w:rPr>
          <w:rFonts w:ascii="Times New Roman" w:eastAsia="Times New Roman" w:hAnsi="Times New Roman" w:cs="Times New Roman"/>
          <w:color w:val="000000"/>
          <w:sz w:val="24"/>
          <w:szCs w:val="24"/>
        </w:rPr>
        <w:t xml:space="preserve"> </w:t>
      </w:r>
      <w:proofErr w:type="gramStart"/>
      <w:r w:rsidRPr="00624973">
        <w:rPr>
          <w:rFonts w:ascii="Times New Roman" w:eastAsia="Times New Roman" w:hAnsi="Times New Roman" w:cs="Times New Roman"/>
          <w:color w:val="000000"/>
          <w:sz w:val="24"/>
          <w:szCs w:val="24"/>
        </w:rPr>
        <w:t>Relationships between Implementing Character Education, Student Behavior, and Student Achievement.</w:t>
      </w:r>
      <w:proofErr w:type="gramEnd"/>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i/>
          <w:iCs/>
          <w:color w:val="000000"/>
          <w:sz w:val="24"/>
          <w:szCs w:val="24"/>
        </w:rPr>
        <w:t xml:space="preserve">Journal of Advanced </w:t>
      </w:r>
      <w:proofErr w:type="gramStart"/>
      <w:r w:rsidRPr="00624973">
        <w:rPr>
          <w:rFonts w:ascii="Times New Roman" w:eastAsia="Times New Roman" w:hAnsi="Times New Roman" w:cs="Times New Roman"/>
          <w:i/>
          <w:iCs/>
          <w:color w:val="000000"/>
          <w:sz w:val="24"/>
          <w:szCs w:val="24"/>
        </w:rPr>
        <w:t>Academics</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w:t>
      </w:r>
      <w:proofErr w:type="gramEnd"/>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i/>
          <w:iCs/>
          <w:color w:val="000000"/>
          <w:sz w:val="24"/>
          <w:szCs w:val="24"/>
        </w:rPr>
        <w:t>18</w:t>
      </w:r>
      <w:r w:rsidRPr="00624973">
        <w:rPr>
          <w:rFonts w:ascii="Times New Roman" w:eastAsia="Times New Roman" w:hAnsi="Times New Roman" w:cs="Times New Roman"/>
          <w:color w:val="000000"/>
          <w:sz w:val="27"/>
          <w:szCs w:val="27"/>
        </w:rPr>
        <w:t> </w:t>
      </w:r>
      <w:r w:rsidRPr="00624973">
        <w:rPr>
          <w:rFonts w:ascii="Times New Roman" w:eastAsia="Times New Roman" w:hAnsi="Times New Roman" w:cs="Times New Roman"/>
          <w:color w:val="000000"/>
          <w:sz w:val="24"/>
          <w:szCs w:val="24"/>
        </w:rPr>
        <w:t>(1), 82–114</w:t>
      </w:r>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spellStart"/>
      <w:proofErr w:type="gramStart"/>
      <w:r w:rsidRPr="00624973">
        <w:rPr>
          <w:rFonts w:ascii="Times New Roman" w:eastAsia="Times New Roman" w:hAnsi="Times New Roman" w:cs="Times New Roman"/>
          <w:color w:val="000000"/>
          <w:sz w:val="24"/>
          <w:szCs w:val="24"/>
        </w:rPr>
        <w:t>Slavin</w:t>
      </w:r>
      <w:proofErr w:type="spellEnd"/>
      <w:r w:rsidRPr="00624973">
        <w:rPr>
          <w:rFonts w:ascii="Times New Roman" w:eastAsia="Times New Roman" w:hAnsi="Times New Roman" w:cs="Times New Roman"/>
          <w:color w:val="000000"/>
          <w:sz w:val="24"/>
          <w:szCs w:val="24"/>
        </w:rPr>
        <w:t>, RE (1983).</w:t>
      </w:r>
      <w:proofErr w:type="gramEnd"/>
      <w:r w:rsidRPr="00624973">
        <w:rPr>
          <w:rFonts w:ascii="Times New Roman" w:eastAsia="Times New Roman" w:hAnsi="Times New Roman" w:cs="Times New Roman"/>
          <w:color w:val="000000"/>
          <w:sz w:val="24"/>
          <w:szCs w:val="24"/>
        </w:rPr>
        <w:t xml:space="preserve"> </w:t>
      </w:r>
      <w:proofErr w:type="gramStart"/>
      <w:r w:rsidRPr="00624973">
        <w:rPr>
          <w:rFonts w:ascii="Times New Roman" w:eastAsia="Times New Roman" w:hAnsi="Times New Roman" w:cs="Times New Roman"/>
          <w:color w:val="000000"/>
          <w:sz w:val="24"/>
          <w:szCs w:val="24"/>
        </w:rPr>
        <w:t>Cooperative learning.</w:t>
      </w:r>
      <w:proofErr w:type="gramEnd"/>
      <w:r w:rsidRPr="00624973">
        <w:rPr>
          <w:rFonts w:ascii="Times New Roman" w:eastAsia="Times New Roman" w:hAnsi="Times New Roman" w:cs="Times New Roman"/>
          <w:color w:val="000000"/>
          <w:sz w:val="24"/>
          <w:szCs w:val="24"/>
        </w:rPr>
        <w:t xml:space="preserve"> New York: </w:t>
      </w:r>
      <w:proofErr w:type="spellStart"/>
      <w:r w:rsidRPr="00624973">
        <w:rPr>
          <w:rFonts w:ascii="Times New Roman" w:eastAsia="Times New Roman" w:hAnsi="Times New Roman" w:cs="Times New Roman"/>
          <w:color w:val="000000"/>
          <w:sz w:val="24"/>
          <w:szCs w:val="24"/>
        </w:rPr>
        <w:t>Longman.</w:t>
      </w:r>
      <w:proofErr w:type="spellEnd"/>
    </w:p>
    <w:p w:rsid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spellStart"/>
      <w:proofErr w:type="gramStart"/>
      <w:r w:rsidRPr="00624973">
        <w:rPr>
          <w:rFonts w:ascii="Times New Roman" w:eastAsia="Times New Roman" w:hAnsi="Times New Roman" w:cs="Times New Roman"/>
          <w:color w:val="000000"/>
          <w:sz w:val="24"/>
          <w:szCs w:val="24"/>
        </w:rPr>
        <w:t>Slavin</w:t>
      </w:r>
      <w:proofErr w:type="spellEnd"/>
      <w:r w:rsidRPr="00624973">
        <w:rPr>
          <w:rFonts w:ascii="Times New Roman" w:eastAsia="Times New Roman" w:hAnsi="Times New Roman" w:cs="Times New Roman"/>
          <w:color w:val="000000"/>
          <w:sz w:val="24"/>
          <w:szCs w:val="24"/>
        </w:rPr>
        <w:t>, Robert E. (2005).</w:t>
      </w:r>
      <w:proofErr w:type="gramEnd"/>
      <w:r w:rsidRPr="00624973">
        <w:rPr>
          <w:rFonts w:ascii="Times New Roman" w:eastAsia="Times New Roman" w:hAnsi="Times New Roman" w:cs="Times New Roman"/>
          <w:color w:val="000000"/>
          <w:sz w:val="24"/>
          <w:szCs w:val="24"/>
        </w:rPr>
        <w:t xml:space="preserve"> Cooperative Learning: theory, research and practice (N. </w:t>
      </w:r>
      <w:proofErr w:type="spellStart"/>
      <w:r w:rsidRPr="00624973">
        <w:rPr>
          <w:rFonts w:ascii="Times New Roman" w:eastAsia="Times New Roman" w:hAnsi="Times New Roman" w:cs="Times New Roman"/>
          <w:color w:val="000000"/>
          <w:sz w:val="24"/>
          <w:szCs w:val="24"/>
        </w:rPr>
        <w:t>Yusron</w:t>
      </w:r>
      <w:proofErr w:type="spellEnd"/>
      <w:r w:rsidRPr="00624973">
        <w:rPr>
          <w:rFonts w:ascii="Times New Roman" w:eastAsia="Times New Roman" w:hAnsi="Times New Roman" w:cs="Times New Roman"/>
          <w:color w:val="000000"/>
          <w:sz w:val="24"/>
          <w:szCs w:val="24"/>
        </w:rPr>
        <w:t xml:space="preserve">. </w:t>
      </w:r>
      <w:proofErr w:type="spellStart"/>
      <w:proofErr w:type="gramStart"/>
      <w:r w:rsidRPr="00624973">
        <w:rPr>
          <w:rFonts w:ascii="Times New Roman" w:eastAsia="Times New Roman" w:hAnsi="Times New Roman" w:cs="Times New Roman"/>
          <w:color w:val="000000"/>
          <w:sz w:val="24"/>
          <w:szCs w:val="24"/>
        </w:rPr>
        <w:t>Terjemahan</w:t>
      </w:r>
      <w:proofErr w:type="spellEnd"/>
      <w:r w:rsidRPr="00624973">
        <w:rPr>
          <w:rFonts w:ascii="Times New Roman" w:eastAsia="Times New Roman" w:hAnsi="Times New Roman" w:cs="Times New Roman"/>
          <w:color w:val="000000"/>
          <w:sz w:val="24"/>
          <w:szCs w:val="24"/>
        </w:rPr>
        <w:t>).</w:t>
      </w:r>
      <w:proofErr w:type="gramEnd"/>
      <w:r w:rsidRPr="00624973">
        <w:rPr>
          <w:rFonts w:ascii="Times New Roman" w:eastAsia="Times New Roman" w:hAnsi="Times New Roman" w:cs="Times New Roman"/>
          <w:color w:val="000000"/>
          <w:sz w:val="24"/>
          <w:szCs w:val="24"/>
        </w:rPr>
        <w:t xml:space="preserve"> London: </w:t>
      </w:r>
      <w:proofErr w:type="spellStart"/>
      <w:r w:rsidRPr="00624973">
        <w:rPr>
          <w:rFonts w:ascii="Times New Roman" w:eastAsia="Times New Roman" w:hAnsi="Times New Roman" w:cs="Times New Roman"/>
          <w:color w:val="000000"/>
          <w:sz w:val="24"/>
          <w:szCs w:val="24"/>
        </w:rPr>
        <w:t>Allymand</w:t>
      </w:r>
      <w:proofErr w:type="spellEnd"/>
      <w:r w:rsidRPr="00624973">
        <w:rPr>
          <w:rFonts w:ascii="Times New Roman" w:eastAsia="Times New Roman" w:hAnsi="Times New Roman" w:cs="Times New Roman"/>
          <w:color w:val="000000"/>
          <w:sz w:val="24"/>
          <w:szCs w:val="24"/>
        </w:rPr>
        <w:t xml:space="preserve"> Bacon. </w:t>
      </w:r>
      <w:proofErr w:type="spellStart"/>
      <w:proofErr w:type="gramStart"/>
      <w:r w:rsidRPr="00624973">
        <w:rPr>
          <w:rFonts w:ascii="Times New Roman" w:eastAsia="Times New Roman" w:hAnsi="Times New Roman" w:cs="Times New Roman"/>
          <w:color w:val="000000"/>
          <w:sz w:val="24"/>
          <w:szCs w:val="24"/>
        </w:rPr>
        <w:t>Buku</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asli</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diterbitkan</w:t>
      </w:r>
      <w:proofErr w:type="spellEnd"/>
      <w:r w:rsidRPr="00624973">
        <w:rPr>
          <w:rFonts w:ascii="Times New Roman" w:eastAsia="Times New Roman" w:hAnsi="Times New Roman" w:cs="Times New Roman"/>
          <w:color w:val="000000"/>
          <w:sz w:val="24"/>
          <w:szCs w:val="24"/>
        </w:rPr>
        <w:t xml:space="preserve"> </w:t>
      </w:r>
      <w:proofErr w:type="spellStart"/>
      <w:r w:rsidRPr="00624973">
        <w:rPr>
          <w:rFonts w:ascii="Times New Roman" w:eastAsia="Times New Roman" w:hAnsi="Times New Roman" w:cs="Times New Roman"/>
          <w:color w:val="000000"/>
          <w:sz w:val="24"/>
          <w:szCs w:val="24"/>
        </w:rPr>
        <w:t>tahun</w:t>
      </w:r>
      <w:proofErr w:type="spellEnd"/>
      <w:r w:rsidRPr="00624973">
        <w:rPr>
          <w:rFonts w:ascii="Times New Roman" w:eastAsia="Times New Roman" w:hAnsi="Times New Roman" w:cs="Times New Roman"/>
          <w:color w:val="000000"/>
          <w:sz w:val="24"/>
          <w:szCs w:val="24"/>
        </w:rPr>
        <w:t xml:space="preserve"> 2005.</w:t>
      </w:r>
      <w:proofErr w:type="gramEnd"/>
    </w:p>
    <w:p w:rsidR="00624973" w:rsidRPr="00624973" w:rsidRDefault="00624973" w:rsidP="00624973">
      <w:pPr>
        <w:spacing w:after="160" w:line="240" w:lineRule="auto"/>
        <w:ind w:left="540" w:hanging="540"/>
        <w:rPr>
          <w:rFonts w:ascii="Times New Roman" w:eastAsia="Times New Roman" w:hAnsi="Times New Roman" w:cs="Times New Roman"/>
          <w:color w:val="000000"/>
          <w:sz w:val="27"/>
          <w:szCs w:val="27"/>
        </w:rPr>
      </w:pPr>
      <w:proofErr w:type="spellStart"/>
      <w:r w:rsidRPr="00624973">
        <w:rPr>
          <w:rFonts w:ascii="Times New Roman" w:eastAsia="Times New Roman" w:hAnsi="Times New Roman" w:cs="Times New Roman"/>
          <w:color w:val="000000"/>
          <w:sz w:val="24"/>
          <w:szCs w:val="24"/>
          <w:shd w:val="clear" w:color="auto" w:fill="FFFFFF"/>
        </w:rPr>
        <w:t>Stedje</w:t>
      </w:r>
      <w:proofErr w:type="spellEnd"/>
      <w:r w:rsidRPr="00624973">
        <w:rPr>
          <w:rFonts w:ascii="Times New Roman" w:eastAsia="Times New Roman" w:hAnsi="Times New Roman" w:cs="Times New Roman"/>
          <w:color w:val="000000"/>
          <w:sz w:val="24"/>
          <w:szCs w:val="24"/>
          <w:shd w:val="clear" w:color="auto" w:fill="FFFFFF"/>
        </w:rPr>
        <w:t xml:space="preserve">, LB (2010). </w:t>
      </w:r>
      <w:proofErr w:type="gramStart"/>
      <w:r w:rsidRPr="00624973">
        <w:rPr>
          <w:rFonts w:ascii="Times New Roman" w:eastAsia="Times New Roman" w:hAnsi="Times New Roman" w:cs="Times New Roman"/>
          <w:color w:val="000000"/>
          <w:sz w:val="24"/>
          <w:szCs w:val="24"/>
          <w:shd w:val="clear" w:color="auto" w:fill="FFFFFF"/>
        </w:rPr>
        <w:t>Nuts and Bolts Character Education.</w:t>
      </w:r>
      <w:proofErr w:type="gramEnd"/>
      <w:r w:rsidRPr="00624973">
        <w:rPr>
          <w:rFonts w:ascii="Times New Roman" w:eastAsia="Times New Roman" w:hAnsi="Times New Roman" w:cs="Times New Roman"/>
          <w:color w:val="000000"/>
          <w:sz w:val="24"/>
          <w:szCs w:val="24"/>
          <w:shd w:val="clear" w:color="auto" w:fill="FFFFFF"/>
        </w:rPr>
        <w:t xml:space="preserve"> </w:t>
      </w:r>
      <w:proofErr w:type="gramStart"/>
      <w:r w:rsidRPr="00624973">
        <w:rPr>
          <w:rFonts w:ascii="Times New Roman" w:eastAsia="Times New Roman" w:hAnsi="Times New Roman" w:cs="Times New Roman"/>
          <w:color w:val="000000"/>
          <w:sz w:val="24"/>
          <w:szCs w:val="24"/>
          <w:shd w:val="clear" w:color="auto" w:fill="FFFFFF"/>
        </w:rPr>
        <w:t>Literature Review.</w:t>
      </w:r>
      <w:proofErr w:type="gramEnd"/>
      <w:r w:rsidRPr="00624973">
        <w:rPr>
          <w:rFonts w:ascii="Times New Roman" w:eastAsia="Times New Roman" w:hAnsi="Times New Roman" w:cs="Times New Roman"/>
          <w:color w:val="000000"/>
          <w:sz w:val="24"/>
          <w:szCs w:val="24"/>
          <w:shd w:val="clear" w:color="auto" w:fill="FFFFFF"/>
        </w:rPr>
        <w:t xml:space="preserve"> Oklahoma: Character First.</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lastRenderedPageBreak/>
        <w:t> </w:t>
      </w:r>
    </w:p>
    <w:p w:rsidR="00624973" w:rsidRPr="00624973" w:rsidRDefault="00624973" w:rsidP="00624973">
      <w:pPr>
        <w:spacing w:after="160" w:line="240" w:lineRule="auto"/>
        <w:ind w:hanging="480"/>
        <w:rPr>
          <w:rFonts w:ascii="Times New Roman" w:eastAsia="Times New Roman" w:hAnsi="Times New Roman" w:cs="Times New Roman"/>
          <w:color w:val="000000"/>
          <w:sz w:val="27"/>
          <w:szCs w:val="27"/>
        </w:rPr>
      </w:pPr>
      <w:r w:rsidRPr="00624973">
        <w:rPr>
          <w:rFonts w:ascii="Times New Roman" w:eastAsia="Times New Roman" w:hAnsi="Times New Roman" w:cs="Times New Roman"/>
          <w:color w:val="000000"/>
          <w:sz w:val="24"/>
          <w:szCs w:val="24"/>
        </w:rPr>
        <w:t> </w:t>
      </w:r>
    </w:p>
    <w:p w:rsidR="001626C7" w:rsidRDefault="001626C7"/>
    <w:sectPr w:rsidR="00162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1669"/>
    <w:multiLevelType w:val="multilevel"/>
    <w:tmpl w:val="0062E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73"/>
    <w:rsid w:val="001626C7"/>
    <w:rsid w:val="00344615"/>
    <w:rsid w:val="005E11F9"/>
    <w:rsid w:val="00624973"/>
    <w:rsid w:val="008461A0"/>
    <w:rsid w:val="00AE423A"/>
    <w:rsid w:val="00B2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4973"/>
  </w:style>
  <w:style w:type="paragraph" w:styleId="NormalWeb">
    <w:name w:val="Normal (Web)"/>
    <w:basedOn w:val="Normal"/>
    <w:uiPriority w:val="99"/>
    <w:unhideWhenUsed/>
    <w:rsid w:val="00624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624973"/>
  </w:style>
  <w:style w:type="character" w:styleId="Hyperlink">
    <w:name w:val="Hyperlink"/>
    <w:basedOn w:val="DefaultParagraphFont"/>
    <w:uiPriority w:val="99"/>
    <w:semiHidden/>
    <w:unhideWhenUsed/>
    <w:rsid w:val="00624973"/>
    <w:rPr>
      <w:color w:val="0000FF"/>
      <w:u w:val="single"/>
    </w:rPr>
  </w:style>
  <w:style w:type="character" w:styleId="FollowedHyperlink">
    <w:name w:val="FollowedHyperlink"/>
    <w:basedOn w:val="DefaultParagraphFont"/>
    <w:uiPriority w:val="99"/>
    <w:semiHidden/>
    <w:unhideWhenUsed/>
    <w:rsid w:val="00624973"/>
    <w:rPr>
      <w:color w:val="800080"/>
      <w:u w:val="single"/>
    </w:rPr>
  </w:style>
  <w:style w:type="paragraph" w:styleId="BalloonText">
    <w:name w:val="Balloon Text"/>
    <w:basedOn w:val="Normal"/>
    <w:link w:val="BalloonTextChar"/>
    <w:uiPriority w:val="99"/>
    <w:semiHidden/>
    <w:unhideWhenUsed/>
    <w:rsid w:val="0034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615"/>
    <w:rPr>
      <w:rFonts w:ascii="Tahoma" w:hAnsi="Tahoma" w:cs="Tahoma"/>
      <w:sz w:val="16"/>
      <w:szCs w:val="16"/>
    </w:rPr>
  </w:style>
  <w:style w:type="paragraph" w:styleId="NoSpacing">
    <w:name w:val="No Spacing"/>
    <w:uiPriority w:val="1"/>
    <w:qFormat/>
    <w:rsid w:val="005E11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4973"/>
  </w:style>
  <w:style w:type="paragraph" w:styleId="NormalWeb">
    <w:name w:val="Normal (Web)"/>
    <w:basedOn w:val="Normal"/>
    <w:uiPriority w:val="99"/>
    <w:unhideWhenUsed/>
    <w:rsid w:val="00624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624973"/>
  </w:style>
  <w:style w:type="character" w:styleId="Hyperlink">
    <w:name w:val="Hyperlink"/>
    <w:basedOn w:val="DefaultParagraphFont"/>
    <w:uiPriority w:val="99"/>
    <w:semiHidden/>
    <w:unhideWhenUsed/>
    <w:rsid w:val="00624973"/>
    <w:rPr>
      <w:color w:val="0000FF"/>
      <w:u w:val="single"/>
    </w:rPr>
  </w:style>
  <w:style w:type="character" w:styleId="FollowedHyperlink">
    <w:name w:val="FollowedHyperlink"/>
    <w:basedOn w:val="DefaultParagraphFont"/>
    <w:uiPriority w:val="99"/>
    <w:semiHidden/>
    <w:unhideWhenUsed/>
    <w:rsid w:val="00624973"/>
    <w:rPr>
      <w:color w:val="800080"/>
      <w:u w:val="single"/>
    </w:rPr>
  </w:style>
  <w:style w:type="paragraph" w:styleId="BalloonText">
    <w:name w:val="Balloon Text"/>
    <w:basedOn w:val="Normal"/>
    <w:link w:val="BalloonTextChar"/>
    <w:uiPriority w:val="99"/>
    <w:semiHidden/>
    <w:unhideWhenUsed/>
    <w:rsid w:val="0034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615"/>
    <w:rPr>
      <w:rFonts w:ascii="Tahoma" w:hAnsi="Tahoma" w:cs="Tahoma"/>
      <w:sz w:val="16"/>
      <w:szCs w:val="16"/>
    </w:rPr>
  </w:style>
  <w:style w:type="paragraph" w:styleId="NoSpacing">
    <w:name w:val="No Spacing"/>
    <w:uiPriority w:val="1"/>
    <w:qFormat/>
    <w:rsid w:val="005E1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ranslate.google.com/translate?hl=id&amp;prev=_t&amp;sl=auto&amp;tl=en&amp;u=https://doi.org/10.1080/13617672.2010.521008"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Persentage Cooperation</a:t>
            </a:r>
            <a:r>
              <a:rPr lang="en-US" sz="1400" baseline="0"/>
              <a:t> Character</a:t>
            </a:r>
            <a:endParaRPr lang="en-US" sz="1400"/>
          </a:p>
        </c:rich>
      </c:tx>
      <c:overlay val="0"/>
    </c:title>
    <c:autoTitleDeleted val="0"/>
    <c:plotArea>
      <c:layout>
        <c:manualLayout>
          <c:layoutTarget val="inner"/>
          <c:xMode val="edge"/>
          <c:yMode val="edge"/>
          <c:x val="8.9307560513269171E-2"/>
          <c:y val="0.16697444069491313"/>
          <c:w val="0.67173392388451447"/>
          <c:h val="0.68518153980752405"/>
        </c:manualLayout>
      </c:layout>
      <c:barChart>
        <c:barDir val="col"/>
        <c:grouping val="clustered"/>
        <c:varyColors val="0"/>
        <c:ser>
          <c:idx val="0"/>
          <c:order val="0"/>
          <c:tx>
            <c:strRef>
              <c:f>Sheet1!$B$1</c:f>
              <c:strCache>
                <c:ptCount val="1"/>
                <c:pt idx="0">
                  <c:v>Persentase Karakter Kerjasama</c:v>
                </c:pt>
              </c:strCache>
            </c:strRef>
          </c:tx>
          <c:invertIfNegative val="0"/>
          <c:cat>
            <c:strRef>
              <c:f>Sheet1!$A$2:$A$21</c:f>
              <c:strCache>
                <c:ptCount val="20"/>
                <c:pt idx="0">
                  <c:v>Q 1</c:v>
                </c:pt>
                <c:pt idx="1">
                  <c:v>Q 2</c:v>
                </c:pt>
                <c:pt idx="2">
                  <c:v>Q 3</c:v>
                </c:pt>
                <c:pt idx="3">
                  <c:v>Q 4</c:v>
                </c:pt>
                <c:pt idx="4">
                  <c:v>Q 5</c:v>
                </c:pt>
                <c:pt idx="5">
                  <c:v>Q 6</c:v>
                </c:pt>
                <c:pt idx="6">
                  <c:v>Q 7</c:v>
                </c:pt>
                <c:pt idx="7">
                  <c:v>Q 8</c:v>
                </c:pt>
                <c:pt idx="8">
                  <c:v>Q 9</c:v>
                </c:pt>
                <c:pt idx="9">
                  <c:v>Q 10</c:v>
                </c:pt>
                <c:pt idx="10">
                  <c:v>Q 11</c:v>
                </c:pt>
                <c:pt idx="11">
                  <c:v>Q 12</c:v>
                </c:pt>
                <c:pt idx="12">
                  <c:v>Q 13</c:v>
                </c:pt>
                <c:pt idx="13">
                  <c:v>Q 14</c:v>
                </c:pt>
                <c:pt idx="14">
                  <c:v>Q 15</c:v>
                </c:pt>
                <c:pt idx="15">
                  <c:v>Q 16</c:v>
                </c:pt>
                <c:pt idx="16">
                  <c:v>Q 17</c:v>
                </c:pt>
                <c:pt idx="17">
                  <c:v>Q 18</c:v>
                </c:pt>
                <c:pt idx="18">
                  <c:v>Q 19</c:v>
                </c:pt>
                <c:pt idx="19">
                  <c:v>Q 20</c:v>
                </c:pt>
              </c:strCache>
            </c:strRef>
          </c:cat>
          <c:val>
            <c:numRef>
              <c:f>Sheet1!$B$2:$B$21</c:f>
              <c:numCache>
                <c:formatCode>0.00</c:formatCode>
                <c:ptCount val="20"/>
                <c:pt idx="0">
                  <c:v>65.217391304347828</c:v>
                </c:pt>
                <c:pt idx="1">
                  <c:v>60.869565217391312</c:v>
                </c:pt>
                <c:pt idx="2">
                  <c:v>52.173913043478258</c:v>
                </c:pt>
                <c:pt idx="3">
                  <c:v>43.478260869565219</c:v>
                </c:pt>
                <c:pt idx="4">
                  <c:v>73.91304347826086</c:v>
                </c:pt>
                <c:pt idx="5">
                  <c:v>78.260869565217391</c:v>
                </c:pt>
                <c:pt idx="6">
                  <c:v>43.478260869565219</c:v>
                </c:pt>
                <c:pt idx="7">
                  <c:v>43.478260869565219</c:v>
                </c:pt>
                <c:pt idx="8">
                  <c:v>60.869565217391312</c:v>
                </c:pt>
                <c:pt idx="9">
                  <c:v>73.91304347826086</c:v>
                </c:pt>
                <c:pt idx="10">
                  <c:v>60.869565217391312</c:v>
                </c:pt>
                <c:pt idx="11">
                  <c:v>60.869565217391312</c:v>
                </c:pt>
                <c:pt idx="12">
                  <c:v>60.869565217391312</c:v>
                </c:pt>
                <c:pt idx="13">
                  <c:v>69.565217391304344</c:v>
                </c:pt>
                <c:pt idx="14">
                  <c:v>56.521739130434781</c:v>
                </c:pt>
                <c:pt idx="15">
                  <c:v>56.521739130434781</c:v>
                </c:pt>
                <c:pt idx="16">
                  <c:v>56.521739130434781</c:v>
                </c:pt>
                <c:pt idx="17">
                  <c:v>47.826086956521742</c:v>
                </c:pt>
                <c:pt idx="18">
                  <c:v>60.869565217391312</c:v>
                </c:pt>
                <c:pt idx="19">
                  <c:v>69.565217391304344</c:v>
                </c:pt>
              </c:numCache>
            </c:numRef>
          </c:val>
        </c:ser>
        <c:dLbls>
          <c:showLegendKey val="0"/>
          <c:showVal val="0"/>
          <c:showCatName val="0"/>
          <c:showSerName val="0"/>
          <c:showPercent val="0"/>
          <c:showBubbleSize val="0"/>
        </c:dLbls>
        <c:gapWidth val="150"/>
        <c:axId val="170856832"/>
        <c:axId val="170858368"/>
      </c:barChart>
      <c:catAx>
        <c:axId val="170856832"/>
        <c:scaling>
          <c:orientation val="minMax"/>
        </c:scaling>
        <c:delete val="0"/>
        <c:axPos val="b"/>
        <c:numFmt formatCode="General" sourceLinked="0"/>
        <c:majorTickMark val="out"/>
        <c:minorTickMark val="none"/>
        <c:tickLblPos val="nextTo"/>
        <c:crossAx val="170858368"/>
        <c:crosses val="autoZero"/>
        <c:auto val="1"/>
        <c:lblAlgn val="ctr"/>
        <c:lblOffset val="100"/>
        <c:noMultiLvlLbl val="0"/>
      </c:catAx>
      <c:valAx>
        <c:axId val="170858368"/>
        <c:scaling>
          <c:orientation val="minMax"/>
        </c:scaling>
        <c:delete val="0"/>
        <c:axPos val="l"/>
        <c:majorGridlines/>
        <c:numFmt formatCode="0.00" sourceLinked="1"/>
        <c:majorTickMark val="out"/>
        <c:minorTickMark val="none"/>
        <c:tickLblPos val="nextTo"/>
        <c:crossAx val="170856832"/>
        <c:crosses val="autoZero"/>
        <c:crossBetween val="between"/>
      </c:valAx>
    </c:plotArea>
    <c:legend>
      <c:legendPos val="r"/>
      <c:layout>
        <c:manualLayout>
          <c:xMode val="edge"/>
          <c:yMode val="edge"/>
          <c:x val="0.77724518810148735"/>
          <c:y val="0.52557961504811901"/>
          <c:w val="0.20886592300962376"/>
          <c:h val="0.15509092613423323"/>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Percentage of Character Cooperation</a:t>
            </a:r>
            <a:endParaRPr lang="id-ID" sz="1200"/>
          </a:p>
        </c:rich>
      </c:tx>
      <c:overlay val="0"/>
    </c:title>
    <c:autoTitleDeleted val="0"/>
    <c:plotArea>
      <c:layout>
        <c:manualLayout>
          <c:layoutTarget val="inner"/>
          <c:xMode val="edge"/>
          <c:yMode val="edge"/>
          <c:x val="8.9307560513269171E-2"/>
          <c:y val="0.16697444069491313"/>
          <c:w val="0.65553022018081075"/>
          <c:h val="0.68518153980752405"/>
        </c:manualLayout>
      </c:layout>
      <c:barChart>
        <c:barDir val="col"/>
        <c:grouping val="clustered"/>
        <c:varyColors val="0"/>
        <c:ser>
          <c:idx val="0"/>
          <c:order val="0"/>
          <c:tx>
            <c:strRef>
              <c:f>Sheet1!$B$1</c:f>
              <c:strCache>
                <c:ptCount val="1"/>
                <c:pt idx="0">
                  <c:v>Persentase Karakter Kerjasama</c:v>
                </c:pt>
              </c:strCache>
            </c:strRef>
          </c:tx>
          <c:invertIfNegative val="0"/>
          <c:cat>
            <c:strRef>
              <c:f>Sheet1!$A$2:$A$21</c:f>
              <c:strCache>
                <c:ptCount val="20"/>
                <c:pt idx="0">
                  <c:v>Q 1</c:v>
                </c:pt>
                <c:pt idx="1">
                  <c:v>Q 2</c:v>
                </c:pt>
                <c:pt idx="2">
                  <c:v>Q 3</c:v>
                </c:pt>
                <c:pt idx="3">
                  <c:v>Q 4</c:v>
                </c:pt>
                <c:pt idx="4">
                  <c:v>Q 5</c:v>
                </c:pt>
                <c:pt idx="5">
                  <c:v>Q 6</c:v>
                </c:pt>
                <c:pt idx="6">
                  <c:v>Q 7</c:v>
                </c:pt>
                <c:pt idx="7">
                  <c:v>Q 8</c:v>
                </c:pt>
                <c:pt idx="8">
                  <c:v>Q 9</c:v>
                </c:pt>
                <c:pt idx="9">
                  <c:v>Q 10</c:v>
                </c:pt>
                <c:pt idx="10">
                  <c:v>Q 11</c:v>
                </c:pt>
                <c:pt idx="11">
                  <c:v>Q 12</c:v>
                </c:pt>
                <c:pt idx="12">
                  <c:v>Q 13</c:v>
                </c:pt>
                <c:pt idx="13">
                  <c:v>Q 14</c:v>
                </c:pt>
                <c:pt idx="14">
                  <c:v>Q 15</c:v>
                </c:pt>
                <c:pt idx="15">
                  <c:v>Q 16</c:v>
                </c:pt>
                <c:pt idx="16">
                  <c:v>Q 17</c:v>
                </c:pt>
                <c:pt idx="17">
                  <c:v>Q 18</c:v>
                </c:pt>
                <c:pt idx="18">
                  <c:v>Q 19</c:v>
                </c:pt>
                <c:pt idx="19">
                  <c:v>Q 20</c:v>
                </c:pt>
              </c:strCache>
            </c:strRef>
          </c:cat>
          <c:val>
            <c:numRef>
              <c:f>Sheet1!$B$2:$B$21</c:f>
              <c:numCache>
                <c:formatCode>0.00</c:formatCode>
                <c:ptCount val="20"/>
                <c:pt idx="0">
                  <c:v>68.055555555555557</c:v>
                </c:pt>
                <c:pt idx="1">
                  <c:v>62.5</c:v>
                </c:pt>
                <c:pt idx="2">
                  <c:v>52.777777777777779</c:v>
                </c:pt>
                <c:pt idx="3">
                  <c:v>50</c:v>
                </c:pt>
                <c:pt idx="4">
                  <c:v>80.555555555555557</c:v>
                </c:pt>
                <c:pt idx="5">
                  <c:v>80.555555555555557</c:v>
                </c:pt>
                <c:pt idx="6">
                  <c:v>65.277777777777786</c:v>
                </c:pt>
                <c:pt idx="7">
                  <c:v>58.333333333333336</c:v>
                </c:pt>
                <c:pt idx="8">
                  <c:v>79.166666666666657</c:v>
                </c:pt>
                <c:pt idx="9">
                  <c:v>72.222222222222214</c:v>
                </c:pt>
                <c:pt idx="10">
                  <c:v>61.111111111111114</c:v>
                </c:pt>
                <c:pt idx="11">
                  <c:v>58.333333333333336</c:v>
                </c:pt>
                <c:pt idx="12">
                  <c:v>62.5</c:v>
                </c:pt>
                <c:pt idx="13">
                  <c:v>66.666666666666657</c:v>
                </c:pt>
                <c:pt idx="14">
                  <c:v>73.611111111111114</c:v>
                </c:pt>
                <c:pt idx="15">
                  <c:v>59.722222222222221</c:v>
                </c:pt>
                <c:pt idx="16">
                  <c:v>58.333333333333336</c:v>
                </c:pt>
                <c:pt idx="17">
                  <c:v>65.277777777777786</c:v>
                </c:pt>
                <c:pt idx="18">
                  <c:v>58.333333333333336</c:v>
                </c:pt>
                <c:pt idx="19">
                  <c:v>69.444444444444443</c:v>
                </c:pt>
              </c:numCache>
            </c:numRef>
          </c:val>
        </c:ser>
        <c:dLbls>
          <c:showLegendKey val="0"/>
          <c:showVal val="0"/>
          <c:showCatName val="0"/>
          <c:showSerName val="0"/>
          <c:showPercent val="0"/>
          <c:showBubbleSize val="0"/>
        </c:dLbls>
        <c:gapWidth val="150"/>
        <c:axId val="170878848"/>
        <c:axId val="170880384"/>
      </c:barChart>
      <c:catAx>
        <c:axId val="170878848"/>
        <c:scaling>
          <c:orientation val="minMax"/>
        </c:scaling>
        <c:delete val="0"/>
        <c:axPos val="b"/>
        <c:numFmt formatCode="General" sourceLinked="0"/>
        <c:majorTickMark val="out"/>
        <c:minorTickMark val="none"/>
        <c:tickLblPos val="nextTo"/>
        <c:crossAx val="170880384"/>
        <c:crosses val="autoZero"/>
        <c:auto val="1"/>
        <c:lblAlgn val="ctr"/>
        <c:lblOffset val="100"/>
        <c:noMultiLvlLbl val="0"/>
      </c:catAx>
      <c:valAx>
        <c:axId val="170880384"/>
        <c:scaling>
          <c:orientation val="minMax"/>
        </c:scaling>
        <c:delete val="0"/>
        <c:axPos val="l"/>
        <c:majorGridlines/>
        <c:numFmt formatCode="0.00" sourceLinked="1"/>
        <c:majorTickMark val="out"/>
        <c:minorTickMark val="none"/>
        <c:tickLblPos val="nextTo"/>
        <c:crossAx val="170878848"/>
        <c:crosses val="autoZero"/>
        <c:crossBetween val="between"/>
      </c:valAx>
    </c:plotArea>
    <c:legend>
      <c:legendPos val="r"/>
      <c:layout>
        <c:manualLayout>
          <c:xMode val="edge"/>
          <c:yMode val="edge"/>
          <c:x val="0.77956000291630212"/>
          <c:y val="0.52557961504811901"/>
          <c:w val="0.20655110819480893"/>
          <c:h val="0.2820750531183602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20</Pages>
  <Words>6072</Words>
  <Characters>34614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2019-07-06T06:55:00Z</dcterms:created>
  <dcterms:modified xsi:type="dcterms:W3CDTF">2019-07-06T06:55:00Z</dcterms:modified>
</cp:coreProperties>
</file>